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3.7 </w:t>
      </w: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COUNTRY NAME </w:t>
      </w:r>
      <w:r>
        <w:rPr>
          <w:rFonts w:ascii="Arial" w:eastAsia="Arial" w:hAnsi="Arial" w:cs="Arial"/>
          <w:b/>
          <w:color w:val="000000"/>
          <w:sz w:val="36"/>
          <w:szCs w:val="36"/>
        </w:rPr>
        <w:t>Waste Management and Recycling Infrastructure Assessment</w:t>
      </w:r>
    </w:p>
    <w:p w14:paraId="00000002" w14:textId="77777777" w:rsidR="006F0084" w:rsidRDefault="006F00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00000003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Overview</w:t>
      </w:r>
    </w:p>
    <w:p w14:paraId="19DC6D52" w14:textId="1E497DF6" w:rsidR="00ED2224" w:rsidRPr="00297FA2" w:rsidRDefault="005624B1" w:rsidP="00ED22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REPLACE THIS TEXT WITH a 2 - 4 paragraph narrative about the status of waste management and handling in the country</w:t>
      </w:r>
      <w:r w:rsidR="00F612CD">
        <w:rPr>
          <w:rFonts w:ascii="Arial" w:eastAsia="Arial" w:hAnsi="Arial" w:cs="Arial"/>
          <w:b/>
          <w:color w:val="FF0000"/>
          <w:sz w:val="20"/>
          <w:szCs w:val="20"/>
        </w:rPr>
        <w:t xml:space="preserve">. </w:t>
      </w:r>
      <w:r w:rsidR="00ED2224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Please, </w:t>
      </w:r>
      <w:r w:rsidR="00D65188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specify information about</w:t>
      </w:r>
      <w:r w:rsidR="00ED2224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non-hazardous and hazardous waste (</w:t>
      </w:r>
      <w:proofErr w:type="gramStart"/>
      <w:r w:rsidR="00297FA2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with the </w:t>
      </w:r>
      <w:r w:rsidR="00ED2224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except</w:t>
      </w:r>
      <w:r w:rsidR="00297FA2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ion of</w:t>
      </w:r>
      <w:proofErr w:type="gramEnd"/>
      <w:r w:rsidR="00ED2224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297FA2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m</w:t>
      </w:r>
      <w:r w:rsidR="00ED2224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edical waste which is </w:t>
      </w:r>
      <w:r w:rsidR="00297FA2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covered</w:t>
      </w:r>
      <w:r w:rsidR="00ED2224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in a separate section)</w:t>
      </w:r>
      <w:r w:rsidR="00F612CD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14:paraId="00000005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1. How is waste collected? </w:t>
      </w:r>
    </w:p>
    <w:p w14:paraId="00000006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2. What are the country regulations with regards to waste management and recycling (provide legislation details and/or website/contact information for government bodies regulating waste management in country)?  </w:t>
      </w:r>
    </w:p>
    <w:p w14:paraId="00000007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3. Who provides the services (government of private companies)? </w:t>
      </w:r>
    </w:p>
    <w:p w14:paraId="00000008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4. Status of the landfills in the country? </w:t>
      </w:r>
    </w:p>
    <w:p w14:paraId="00000009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5. Are there any recycling programme in the country (including both private and public/governmental recycling facilities)?</w:t>
      </w:r>
    </w:p>
    <w:p w14:paraId="0000000A" w14:textId="77777777" w:rsidR="006F0084" w:rsidRDefault="00562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6. Please ensure that this narrative section provides an overview of any national, regional, or local legislation and/or challenges faced 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in the area of</w:t>
      </w:r>
      <w:proofErr w:type="gram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operation.  </w:t>
      </w:r>
    </w:p>
    <w:p w14:paraId="023D6851" w14:textId="29ECDB16" w:rsidR="003B2AF3" w:rsidRPr="00EF53A8" w:rsidRDefault="004009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2708DE"/>
          <w:sz w:val="30"/>
          <w:szCs w:val="30"/>
        </w:rPr>
      </w:pPr>
      <w:r w:rsidRPr="005E3946">
        <w:rPr>
          <w:rFonts w:ascii="Arial" w:eastAsia="Arial" w:hAnsi="Arial" w:cs="Arial"/>
          <w:b/>
          <w:bCs/>
          <w:sz w:val="20"/>
          <w:szCs w:val="20"/>
        </w:rPr>
        <w:t xml:space="preserve">For more information on waste management company contact details, please see the following link: </w:t>
      </w:r>
      <w:r w:rsidRPr="00EF53A8">
        <w:rPr>
          <w:rFonts w:ascii="Arial" w:eastAsia="Arial" w:hAnsi="Arial" w:cs="Arial"/>
          <w:b/>
          <w:bCs/>
          <w:color w:val="2708DE"/>
          <w:sz w:val="20"/>
          <w:szCs w:val="20"/>
        </w:rPr>
        <w:t>HQ staff will input a link to section 4.</w:t>
      </w:r>
      <w:r w:rsidR="00F84549" w:rsidRPr="00EF53A8">
        <w:rPr>
          <w:rFonts w:ascii="Arial" w:eastAsia="Arial" w:hAnsi="Arial" w:cs="Arial"/>
          <w:b/>
          <w:bCs/>
          <w:color w:val="2708DE"/>
          <w:sz w:val="20"/>
          <w:szCs w:val="20"/>
        </w:rPr>
        <w:t xml:space="preserve">12 Waste Management Companies </w:t>
      </w:r>
      <w:r w:rsidRPr="00EF53A8">
        <w:rPr>
          <w:rFonts w:ascii="Arial" w:eastAsia="Arial" w:hAnsi="Arial" w:cs="Arial"/>
          <w:b/>
          <w:bCs/>
          <w:color w:val="2708DE"/>
          <w:sz w:val="20"/>
          <w:szCs w:val="20"/>
        </w:rPr>
        <w:t>Contact List here.</w:t>
      </w:r>
      <w:r w:rsidR="005E3946" w:rsidRPr="00EF53A8">
        <w:rPr>
          <w:rFonts w:ascii="Arial" w:eastAsia="Arial" w:hAnsi="Arial" w:cs="Arial"/>
          <w:b/>
          <w:bCs/>
          <w:color w:val="2708DE"/>
          <w:sz w:val="20"/>
          <w:szCs w:val="20"/>
        </w:rPr>
        <w:t xml:space="preserve"> </w:t>
      </w:r>
    </w:p>
    <w:p w14:paraId="0000000C" w14:textId="75C784C5" w:rsidR="006F0084" w:rsidRDefault="00562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Non-</w:t>
      </w:r>
      <w:sdt>
        <w:sdtPr>
          <w:tag w:val="goog_rdk_0"/>
          <w:id w:val="36328141"/>
        </w:sdtPr>
        <w:sdtEndPr/>
        <w:sdtContent/>
      </w:sdt>
      <w:r>
        <w:rPr>
          <w:rFonts w:ascii="Arial" w:eastAsia="Arial" w:hAnsi="Arial" w:cs="Arial"/>
          <w:b/>
          <w:color w:val="000000"/>
          <w:sz w:val="30"/>
          <w:szCs w:val="30"/>
        </w:rPr>
        <w:t>Hazardous Waste Disposal</w:t>
      </w:r>
    </w:p>
    <w:p w14:paraId="0000000D" w14:textId="59450D6A" w:rsidR="006F0084" w:rsidRDefault="00562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REPLACE THIS TEXT WITH a 1 - 3 paragraph narrative on the availability of disposing of non-hazardous waste. This includes, but not limited, regular trash from a camp or compound. Include a 1 - 3 paragraph narrative on the procedures and processes for disposing of 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waste water</w:t>
      </w:r>
      <w:proofErr w:type="gram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(black and grey water).</w:t>
      </w:r>
    </w:p>
    <w:p w14:paraId="4920848F" w14:textId="7F8A2EBF" w:rsidR="005A4032" w:rsidRDefault="005A40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1409045C" w14:textId="371E7E0B" w:rsidR="00C54543" w:rsidRPr="00850C26" w:rsidRDefault="005A4032" w:rsidP="00C545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850C26">
        <w:rPr>
          <w:rFonts w:ascii="Arial" w:eastAsia="Arial" w:hAnsi="Arial" w:cs="Arial"/>
          <w:b/>
          <w:sz w:val="30"/>
          <w:szCs w:val="30"/>
        </w:rPr>
        <w:t>Hazardous Waste Disposal</w:t>
      </w:r>
    </w:p>
    <w:p w14:paraId="06FB3BBF" w14:textId="39964ABA" w:rsidR="005A4032" w:rsidRPr="00297FA2" w:rsidRDefault="005A4032" w:rsidP="00C545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B050"/>
          <w:sz w:val="20"/>
          <w:szCs w:val="20"/>
        </w:rPr>
      </w:pPr>
      <w:r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REPLACE THIS TEXT WITH a 1 - 3 paragraph narrative on the availability of disposing of hazardous waste (including e-waste, medical waste, appliances, air conditioners, refrigerators, oils, petrol, and lubricants, etc.</w:t>
      </w:r>
      <w:r w:rsidR="00297FA2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but </w:t>
      </w:r>
      <w:proofErr w:type="gramStart"/>
      <w:r w:rsidR="00297FA2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with the exception of</w:t>
      </w:r>
      <w:proofErr w:type="gramEnd"/>
      <w:r w:rsidR="00297FA2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medical waste, that is covered in the following section</w:t>
      </w:r>
      <w:r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). For more information on waste types, please refer to the </w:t>
      </w:r>
      <w:hyperlink r:id="rId9" w:history="1">
        <w:r w:rsidRPr="00850C26">
          <w:rPr>
            <w:rStyle w:val="Hyperlink"/>
            <w:rFonts w:ascii="Arial" w:eastAsia="Arial" w:hAnsi="Arial" w:cs="Arial"/>
            <w:b/>
            <w:bCs/>
            <w:color w:val="FF0000"/>
            <w:sz w:val="20"/>
            <w:szCs w:val="20"/>
          </w:rPr>
          <w:t>WREC project</w:t>
        </w:r>
      </w:hyperlink>
      <w:r w:rsidR="00850C26">
        <w:rPr>
          <w:rStyle w:val="Hyperlink"/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14:paraId="0000000E" w14:textId="4AE4C208" w:rsidR="006F0084" w:rsidRDefault="006F00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ACA64D4" w14:textId="612722E9" w:rsidR="005624B1" w:rsidRPr="00850C26" w:rsidRDefault="005624B1" w:rsidP="00562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850C26">
        <w:rPr>
          <w:rFonts w:ascii="Arial" w:eastAsia="Arial" w:hAnsi="Arial" w:cs="Arial"/>
          <w:b/>
          <w:sz w:val="30"/>
          <w:szCs w:val="30"/>
        </w:rPr>
        <w:t xml:space="preserve">Medical Waste </w:t>
      </w:r>
      <w:r w:rsidR="00444B57" w:rsidRPr="00850C26">
        <w:rPr>
          <w:rFonts w:ascii="Arial" w:eastAsia="Arial" w:hAnsi="Arial" w:cs="Arial"/>
          <w:b/>
          <w:sz w:val="30"/>
          <w:szCs w:val="30"/>
        </w:rPr>
        <w:t xml:space="preserve">Overview and </w:t>
      </w:r>
      <w:r w:rsidRPr="00850C26">
        <w:rPr>
          <w:rFonts w:ascii="Arial" w:eastAsia="Arial" w:hAnsi="Arial" w:cs="Arial"/>
          <w:b/>
          <w:sz w:val="30"/>
          <w:szCs w:val="30"/>
        </w:rPr>
        <w:t>Disposal</w:t>
      </w:r>
    </w:p>
    <w:p w14:paraId="118AD51C" w14:textId="1CDD3D46" w:rsidR="005624B1" w:rsidRPr="00850C26" w:rsidRDefault="005624B1" w:rsidP="4E7EFC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Roboto" w:eastAsia="Roboto" w:hAnsi="Roboto" w:cs="Roboto"/>
          <w:color w:val="FF0000"/>
          <w:sz w:val="21"/>
          <w:szCs w:val="21"/>
        </w:rPr>
      </w:pPr>
      <w:r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REPLACE THIS TEXT WITH a 1 - 3 paragraph narrative on the availability of disposing of medical waste, including rule, main authorised medical waste disposal providers, national contact or reporting points, key infrastructure locations.</w:t>
      </w:r>
      <w:r w:rsidR="6CFE3898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If possible, include info about the process for destruction of pharmaceuticals, </w:t>
      </w:r>
      <w:proofErr w:type="gramStart"/>
      <w:r w:rsidR="6CFE3898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>i.e.</w:t>
      </w:r>
      <w:proofErr w:type="gramEnd"/>
      <w:r w:rsidR="6CFE3898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expired, damaged, etc. and about the evaluation of </w:t>
      </w:r>
      <w:r w:rsidR="6CFE3898" w:rsidRPr="00850C26">
        <w:rPr>
          <w:rFonts w:ascii="Arial" w:eastAsia="Arial" w:hAnsi="Arial" w:cs="Arial"/>
          <w:b/>
          <w:bCs/>
          <w:color w:val="FF0000"/>
          <w:sz w:val="20"/>
          <w:szCs w:val="20"/>
        </w:rPr>
        <w:lastRenderedPageBreak/>
        <w:t>environmental considerations during the destruction and waste management process for pharmaceuticals, in alignment with international regulations.</w:t>
      </w:r>
    </w:p>
    <w:p w14:paraId="000000D8" w14:textId="2CC35B6D" w:rsidR="006F0084" w:rsidRPr="00C54543" w:rsidRDefault="006F0084">
      <w:pPr>
        <w:rPr>
          <w:b/>
          <w:strike/>
        </w:rPr>
      </w:pPr>
    </w:p>
    <w:sectPr w:rsidR="006F0084" w:rsidRPr="00C5454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84"/>
    <w:rsid w:val="00297FA2"/>
    <w:rsid w:val="00355670"/>
    <w:rsid w:val="003B2AF3"/>
    <w:rsid w:val="004009DC"/>
    <w:rsid w:val="00444B57"/>
    <w:rsid w:val="005624B1"/>
    <w:rsid w:val="005A4032"/>
    <w:rsid w:val="005E3946"/>
    <w:rsid w:val="006F0084"/>
    <w:rsid w:val="00850C26"/>
    <w:rsid w:val="0095448B"/>
    <w:rsid w:val="00C54543"/>
    <w:rsid w:val="00D65188"/>
    <w:rsid w:val="00D854C9"/>
    <w:rsid w:val="00ED2224"/>
    <w:rsid w:val="00EF53A8"/>
    <w:rsid w:val="00F612CD"/>
    <w:rsid w:val="00F84549"/>
    <w:rsid w:val="4E7EFC3C"/>
    <w:rsid w:val="591D9A8B"/>
    <w:rsid w:val="6C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4401"/>
  <w15:docId w15:val="{662DF780-CF3E-4224-8E4E-5E6FD995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CABasicText">
    <w:name w:val="LCA Basic Text"/>
    <w:basedOn w:val="Normal"/>
    <w:link w:val="LCABasicTextChar"/>
    <w:qFormat/>
    <w:rsid w:val="001B0E3F"/>
    <w:rPr>
      <w:szCs w:val="20"/>
    </w:rPr>
  </w:style>
  <w:style w:type="character" w:customStyle="1" w:styleId="LCABasicTextChar">
    <w:name w:val="LCA Basic Text Char"/>
    <w:basedOn w:val="DefaultParagraphFont"/>
    <w:link w:val="LCABasicText"/>
    <w:rsid w:val="001B0E3F"/>
    <w:rPr>
      <w:szCs w:val="20"/>
      <w:lang w:val="en-GB"/>
    </w:rPr>
  </w:style>
  <w:style w:type="paragraph" w:customStyle="1" w:styleId="LCADocumentTitle">
    <w:name w:val="LCA Document Title"/>
    <w:basedOn w:val="Normal"/>
    <w:link w:val="LCADocumentTitleChar"/>
    <w:qFormat/>
    <w:rsid w:val="001B0E3F"/>
    <w:pPr>
      <w:spacing w:after="0" w:line="360" w:lineRule="auto"/>
      <w:jc w:val="both"/>
      <w:outlineLvl w:val="0"/>
    </w:pPr>
    <w:rPr>
      <w:rFonts w:ascii="Arial" w:eastAsia="Times New Roman" w:hAnsi="Arial" w:cs="Arial"/>
      <w:b/>
      <w:bCs/>
      <w:kern w:val="36"/>
      <w:sz w:val="40"/>
      <w:szCs w:val="40"/>
    </w:rPr>
  </w:style>
  <w:style w:type="character" w:customStyle="1" w:styleId="LCADocumentTitleChar">
    <w:name w:val="LCA Document Title Char"/>
    <w:basedOn w:val="DefaultParagraphFont"/>
    <w:link w:val="LCADocumentTitle"/>
    <w:rsid w:val="001B0E3F"/>
    <w:rPr>
      <w:rFonts w:ascii="Arial" w:eastAsia="Times New Roman" w:hAnsi="Arial" w:cs="Arial"/>
      <w:b/>
      <w:bCs/>
      <w:kern w:val="36"/>
      <w:sz w:val="40"/>
      <w:szCs w:val="40"/>
      <w:lang w:val="en-GB" w:eastAsia="en-GB"/>
    </w:rPr>
  </w:style>
  <w:style w:type="paragraph" w:customStyle="1" w:styleId="LCAHeading2">
    <w:name w:val="LCA Heading 2"/>
    <w:basedOn w:val="Normal"/>
    <w:link w:val="LCAHeading2Char"/>
    <w:qFormat/>
    <w:rsid w:val="001B0E3F"/>
    <w:pPr>
      <w:spacing w:after="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8"/>
      <w:szCs w:val="24"/>
    </w:rPr>
  </w:style>
  <w:style w:type="character" w:customStyle="1" w:styleId="LCAHeading2Char">
    <w:name w:val="LCA Heading 2 Char"/>
    <w:basedOn w:val="DefaultParagraphFont"/>
    <w:link w:val="LCAHeading2"/>
    <w:rsid w:val="001B0E3F"/>
    <w:rPr>
      <w:rFonts w:ascii="Arial" w:eastAsia="Times New Roman" w:hAnsi="Arial" w:cs="Arial"/>
      <w:b/>
      <w:bCs/>
      <w:color w:val="000000"/>
      <w:sz w:val="28"/>
      <w:szCs w:val="24"/>
      <w:lang w:val="en-GB" w:eastAsia="en-GB"/>
    </w:rPr>
  </w:style>
  <w:style w:type="paragraph" w:customStyle="1" w:styleId="LCAHeading3">
    <w:name w:val="LCA Heading 3"/>
    <w:basedOn w:val="Normal"/>
    <w:link w:val="LCAHeading3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szCs w:val="20"/>
    </w:rPr>
  </w:style>
  <w:style w:type="character" w:customStyle="1" w:styleId="LCAHeading3Char">
    <w:name w:val="LCA Heading 3 Char"/>
    <w:basedOn w:val="DefaultParagraphFont"/>
    <w:link w:val="LCAHeading3"/>
    <w:rsid w:val="001B0E3F"/>
    <w:rPr>
      <w:rFonts w:ascii="Arial" w:eastAsia="Times New Roman" w:hAnsi="Arial" w:cs="Arial"/>
      <w:b/>
      <w:bCs/>
      <w:szCs w:val="20"/>
      <w:lang w:val="en-GB" w:eastAsia="en-GB"/>
    </w:rPr>
  </w:style>
  <w:style w:type="paragraph" w:customStyle="1" w:styleId="LCAINSERTinstructions">
    <w:name w:val="LCA INSERT instructions"/>
    <w:basedOn w:val="Normal"/>
    <w:link w:val="LCAINSERTinstructions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customStyle="1" w:styleId="LCAINSERTinstructionsChar">
    <w:name w:val="LCA INSERT instructions Char"/>
    <w:basedOn w:val="DefaultParagraphFont"/>
    <w:link w:val="LCAINSERTinstructions"/>
    <w:rsid w:val="001B0E3F"/>
    <w:rPr>
      <w:rFonts w:ascii="Arial" w:eastAsia="Times New Roman" w:hAnsi="Arial" w:cs="Arial"/>
      <w:b/>
      <w:bCs/>
      <w:color w:val="0000FF"/>
      <w:sz w:val="20"/>
      <w:szCs w:val="20"/>
      <w:lang w:val="en-GB" w:eastAsia="en-GB"/>
    </w:rPr>
  </w:style>
  <w:style w:type="paragraph" w:customStyle="1" w:styleId="LCAREPLACEInstructions">
    <w:name w:val="LCA REPLACE Instructions"/>
    <w:basedOn w:val="Normal"/>
    <w:link w:val="LCAREPLACEInstructionsChar"/>
    <w:qFormat/>
    <w:rsid w:val="001B0E3F"/>
    <w:pPr>
      <w:spacing w:after="0" w:line="360" w:lineRule="auto"/>
      <w:jc w:val="both"/>
    </w:pPr>
    <w:rPr>
      <w:rFonts w:ascii="Arial" w:eastAsia="Times New Roman" w:hAnsi="Arial" w:cs="Arial"/>
      <w:b/>
      <w:bCs/>
      <w:i/>
      <w:color w:val="FF0000"/>
      <w:sz w:val="20"/>
      <w:szCs w:val="20"/>
    </w:rPr>
  </w:style>
  <w:style w:type="character" w:customStyle="1" w:styleId="LCAREPLACEInstructionsChar">
    <w:name w:val="LCA REPLACE Instructions Char"/>
    <w:basedOn w:val="DefaultParagraphFont"/>
    <w:link w:val="LCAREPLACEInstructions"/>
    <w:rsid w:val="001B0E3F"/>
    <w:rPr>
      <w:rFonts w:ascii="Arial" w:eastAsia="Times New Roman" w:hAnsi="Arial" w:cs="Arial"/>
      <w:b/>
      <w:bCs/>
      <w:i/>
      <w:color w:val="FF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3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03B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24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11B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ogcluster.org/en/green-log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19" ma:contentTypeDescription="Create a new document." ma:contentTypeScope="" ma:versionID="2db59230fc06d302addd43647692c018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77128e13ac9cf6d9a040e501a214b955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hidden="true" ma:internalName="_x0024_Resources_x003a_core_x002c_Signoff_Status_x003b_" ma:readOnly="fals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4ffb13e8-0c37-406d-85c1-0ba42f203d9d}" ma:internalName="TaxCatchAll" ma:showField="CatchAllData" ma:web="571fe8f5-147c-432a-a9ba-67a842e46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f8d6b-5258-41de-aec3-b605e78f69de">
      <Terms xmlns="http://schemas.microsoft.com/office/infopath/2007/PartnerControls"/>
    </lcf76f155ced4ddcb4097134ff3c332f>
    <_Flow_SignoffStatus xmlns="ec1f8d6b-5258-41de-aec3-b605e78f69de" xsi:nil="true"/>
    <TaxCatchAll xmlns="571fe8f5-147c-432a-a9ba-67a842e46e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Qs/PTUT3KjhHjfydYxDwQLK0w==">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F321-CD86-4F4D-ADA3-8954B292A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f8d6b-5258-41de-aec3-b605e78f69de"/>
    <ds:schemaRef ds:uri="571fe8f5-147c-432a-a9ba-67a842e4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CD10C-C7F4-4524-94A7-F08C84ACAD5D}">
  <ds:schemaRefs>
    <ds:schemaRef ds:uri="http://schemas.microsoft.com/office/2006/metadata/properties"/>
    <ds:schemaRef ds:uri="http://schemas.microsoft.com/office/infopath/2007/PartnerControls"/>
    <ds:schemaRef ds:uri="ec1f8d6b-5258-41de-aec3-b605e78f69de"/>
    <ds:schemaRef ds:uri="571fe8f5-147c-432a-a9ba-67a842e46e0e"/>
  </ds:schemaRefs>
</ds:datastoreItem>
</file>

<file path=customXml/itemProps3.xml><?xml version="1.0" encoding="utf-8"?>
<ds:datastoreItem xmlns:ds="http://schemas.openxmlformats.org/officeDocument/2006/customXml" ds:itemID="{5A2680B3-D4E6-4D41-822D-445294BE6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B578A11-504F-4253-A820-A33D0308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 Jessica</dc:creator>
  <cp:lastModifiedBy>Louis BURNS</cp:lastModifiedBy>
  <cp:revision>5</cp:revision>
  <dcterms:created xsi:type="dcterms:W3CDTF">2024-02-16T13:54:00Z</dcterms:created>
  <dcterms:modified xsi:type="dcterms:W3CDTF">2024-02-19T12:04:00Z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0x01010000EEB61942A43A4AB9E61A5C1B2D5F3E</vt:lpwstr>
  </property>
  <property fmtid="{D5CDD505-2E9C-101B-9397-08002B2CF9AE}" pid="3" name="MediaServiceImageTags">
    <vt:lpwstr/>
  </property>
</Properties>
</file>