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7F4F" w:rsidRDefault="006353A5">
      <w:pPr>
        <w:spacing w:after="0" w:line="360" w:lineRule="auto"/>
        <w:rPr>
          <w:rFonts w:ascii="Arial" w:eastAsia="Arial" w:hAnsi="Arial" w:cs="Arial"/>
          <w:b/>
          <w:sz w:val="36"/>
          <w:szCs w:val="36"/>
        </w:rPr>
      </w:pPr>
      <w:r>
        <w:rPr>
          <w:rFonts w:ascii="Arial" w:eastAsia="Arial" w:hAnsi="Arial" w:cs="Arial"/>
          <w:b/>
          <w:sz w:val="36"/>
          <w:szCs w:val="36"/>
        </w:rPr>
        <w:t xml:space="preserve">2.6 </w:t>
      </w:r>
      <w:r>
        <w:rPr>
          <w:rFonts w:ascii="Arial" w:eastAsia="Arial" w:hAnsi="Arial" w:cs="Arial"/>
          <w:b/>
          <w:color w:val="FF0000"/>
          <w:sz w:val="36"/>
          <w:szCs w:val="36"/>
        </w:rPr>
        <w:t>COUNTRY NAME</w:t>
      </w:r>
      <w:r>
        <w:rPr>
          <w:rFonts w:ascii="Arial" w:eastAsia="Arial" w:hAnsi="Arial" w:cs="Arial"/>
          <w:b/>
          <w:color w:val="000000"/>
          <w:sz w:val="36"/>
          <w:szCs w:val="36"/>
        </w:rPr>
        <w:t> </w:t>
      </w:r>
      <w:sdt>
        <w:sdtPr>
          <w:tag w:val="goog_rdk_0"/>
          <w:id w:val="-1382008483"/>
        </w:sdtPr>
        <w:sdtEndPr/>
        <w:sdtContent/>
      </w:sdt>
      <w:sdt>
        <w:sdtPr>
          <w:tag w:val="goog_rdk_1"/>
          <w:id w:val="-304090877"/>
        </w:sdtPr>
        <w:sdtEndPr/>
        <w:sdtContent/>
      </w:sdt>
      <w:sdt>
        <w:sdtPr>
          <w:tag w:val="goog_rdk_2"/>
          <w:id w:val="1661192523"/>
        </w:sdtPr>
        <w:sdtEndPr/>
        <w:sdtContent/>
      </w:sdt>
      <w:sdt>
        <w:sdtPr>
          <w:tag w:val="goog_rdk_3"/>
          <w:id w:val="-1434893760"/>
        </w:sdtPr>
        <w:sdtEndPr/>
        <w:sdtContent/>
      </w:sdt>
      <w:r>
        <w:rPr>
          <w:rFonts w:ascii="Arial" w:eastAsia="Arial" w:hAnsi="Arial" w:cs="Arial"/>
          <w:b/>
          <w:sz w:val="36"/>
          <w:szCs w:val="36"/>
        </w:rPr>
        <w:t>Storage Assessment</w:t>
      </w:r>
    </w:p>
    <w:p w14:paraId="00000002" w14:textId="0DD92822" w:rsidR="00BE7F4F" w:rsidRPr="006353A5" w:rsidRDefault="27117048" w:rsidP="19F0BF96">
      <w:pPr>
        <w:pBdr>
          <w:top w:val="nil"/>
          <w:left w:val="nil"/>
          <w:bottom w:val="nil"/>
          <w:right w:val="nil"/>
          <w:between w:val="nil"/>
        </w:pBdr>
        <w:spacing w:before="360" w:after="0" w:line="360" w:lineRule="auto"/>
        <w:jc w:val="both"/>
        <w:rPr>
          <w:rFonts w:ascii="Arial" w:eastAsia="Arial" w:hAnsi="Arial" w:cs="Arial"/>
          <w:b/>
          <w:bCs/>
          <w:color w:val="FF0000"/>
          <w:sz w:val="20"/>
          <w:szCs w:val="20"/>
        </w:rPr>
      </w:pPr>
      <w:r w:rsidRPr="19F0BF96">
        <w:rPr>
          <w:rFonts w:ascii="Arial" w:eastAsia="Arial" w:hAnsi="Arial" w:cs="Arial"/>
          <w:b/>
          <w:bCs/>
          <w:color w:val="FF0000"/>
          <w:sz w:val="20"/>
          <w:szCs w:val="20"/>
        </w:rPr>
        <w:t xml:space="preserve">REPLACE THIS TEXT with a 3 - 5 paragraph narrative describing storage facilities and access to such facilities around the country. Identify if enough capacity exists for current needs; identify any key bottle necks or constraints with regards to storage. Describe the </w:t>
      </w:r>
      <w:r w:rsidRPr="00E429B0">
        <w:rPr>
          <w:rFonts w:ascii="Arial" w:eastAsia="Arial" w:hAnsi="Arial" w:cs="Arial"/>
          <w:b/>
          <w:bCs/>
          <w:color w:val="FF0000"/>
          <w:sz w:val="20"/>
          <w:szCs w:val="20"/>
        </w:rPr>
        <w:t>overall national storage infrastructure; mention if reliable facilities are easy or difficult to locate. Mention if facilities</w:t>
      </w:r>
      <w:r w:rsidR="20BA673C" w:rsidRPr="00E429B0">
        <w:rPr>
          <w:rFonts w:ascii="Arial" w:eastAsia="Arial" w:hAnsi="Arial" w:cs="Arial"/>
          <w:b/>
          <w:bCs/>
          <w:color w:val="FF0000"/>
          <w:sz w:val="20"/>
          <w:szCs w:val="20"/>
        </w:rPr>
        <w:t xml:space="preserve"> </w:t>
      </w:r>
      <w:r w:rsidR="4D6899BC" w:rsidRPr="00E429B0">
        <w:rPr>
          <w:rFonts w:ascii="Arial" w:eastAsia="Arial" w:hAnsi="Arial" w:cs="Arial"/>
          <w:b/>
          <w:bCs/>
          <w:color w:val="FF0000"/>
          <w:sz w:val="20"/>
          <w:szCs w:val="20"/>
        </w:rPr>
        <w:t xml:space="preserve">are </w:t>
      </w:r>
      <w:r w:rsidR="20BA673C" w:rsidRPr="00E429B0">
        <w:rPr>
          <w:rFonts w:ascii="Arial" w:eastAsia="Arial" w:hAnsi="Arial" w:cs="Arial"/>
          <w:b/>
          <w:bCs/>
          <w:color w:val="FF0000"/>
          <w:sz w:val="20"/>
          <w:szCs w:val="20"/>
        </w:rPr>
        <w:t>require</w:t>
      </w:r>
      <w:r w:rsidR="713EB0F8" w:rsidRPr="00E429B0">
        <w:rPr>
          <w:rFonts w:ascii="Arial" w:eastAsia="Arial" w:hAnsi="Arial" w:cs="Arial"/>
          <w:b/>
          <w:bCs/>
          <w:color w:val="FF0000"/>
          <w:sz w:val="20"/>
          <w:szCs w:val="20"/>
        </w:rPr>
        <w:t>d</w:t>
      </w:r>
      <w:r w:rsidR="70F07D0B" w:rsidRPr="00E429B0">
        <w:rPr>
          <w:rFonts w:ascii="Arial" w:eastAsia="Arial" w:hAnsi="Arial" w:cs="Arial"/>
          <w:b/>
          <w:bCs/>
          <w:color w:val="FF0000"/>
          <w:sz w:val="20"/>
          <w:szCs w:val="20"/>
        </w:rPr>
        <w:t xml:space="preserve"> to obtain</w:t>
      </w:r>
      <w:r w:rsidR="713EB0F8" w:rsidRPr="00E429B0">
        <w:rPr>
          <w:rFonts w:ascii="Arial" w:eastAsia="Arial" w:hAnsi="Arial" w:cs="Arial"/>
          <w:b/>
          <w:bCs/>
          <w:color w:val="FF0000"/>
          <w:sz w:val="20"/>
          <w:szCs w:val="20"/>
        </w:rPr>
        <w:t xml:space="preserve"> </w:t>
      </w:r>
      <w:r w:rsidR="20BA673C" w:rsidRPr="00E429B0">
        <w:rPr>
          <w:rFonts w:ascii="Arial" w:eastAsia="Arial" w:hAnsi="Arial" w:cs="Arial"/>
          <w:b/>
          <w:bCs/>
          <w:color w:val="FF0000"/>
          <w:sz w:val="20"/>
          <w:szCs w:val="20"/>
        </w:rPr>
        <w:t>specific</w:t>
      </w:r>
      <w:r w:rsidRPr="00E429B0">
        <w:rPr>
          <w:rFonts w:ascii="Arial" w:eastAsia="Arial" w:hAnsi="Arial" w:cs="Arial"/>
          <w:b/>
          <w:bCs/>
          <w:color w:val="FF0000"/>
          <w:sz w:val="20"/>
          <w:szCs w:val="20"/>
        </w:rPr>
        <w:t xml:space="preserve"> certifications to handle pharmaceuticals</w:t>
      </w:r>
      <w:r w:rsidR="0E4962D9" w:rsidRPr="00E429B0">
        <w:rPr>
          <w:rFonts w:ascii="Arial" w:eastAsia="Arial" w:hAnsi="Arial" w:cs="Arial"/>
          <w:b/>
          <w:bCs/>
          <w:color w:val="FF0000"/>
          <w:sz w:val="20"/>
          <w:szCs w:val="20"/>
        </w:rPr>
        <w:t xml:space="preserve"> and if quarantine is applicable to specific item categories.</w:t>
      </w:r>
      <w:r w:rsidR="718AAB55" w:rsidRPr="00E429B0">
        <w:rPr>
          <w:rFonts w:ascii="Arial" w:eastAsia="Arial" w:hAnsi="Arial" w:cs="Arial"/>
          <w:b/>
          <w:bCs/>
          <w:color w:val="FF0000"/>
          <w:sz w:val="20"/>
          <w:szCs w:val="20"/>
        </w:rPr>
        <w:t xml:space="preserve"> </w:t>
      </w:r>
      <w:r w:rsidRPr="00E429B0">
        <w:rPr>
          <w:rFonts w:ascii="Arial" w:eastAsia="Arial" w:hAnsi="Arial" w:cs="Arial"/>
          <w:b/>
          <w:bCs/>
          <w:color w:val="FF0000"/>
          <w:sz w:val="20"/>
          <w:szCs w:val="20"/>
        </w:rPr>
        <w:t>ENSURE COM</w:t>
      </w:r>
      <w:r w:rsidRPr="19F0BF96">
        <w:rPr>
          <w:rFonts w:ascii="Arial" w:eastAsia="Arial" w:hAnsi="Arial" w:cs="Arial"/>
          <w:b/>
          <w:bCs/>
          <w:color w:val="FF0000"/>
          <w:sz w:val="20"/>
          <w:szCs w:val="20"/>
        </w:rPr>
        <w:t xml:space="preserve">PANIES IDENTIFIED IN THESE PARAGRAPHS HAVE THEIR CONTACT DETAILS IN SECTION 4.6: Storage and Milling Companies Contact List. Create the list by completing the 4.6 template.  </w:t>
      </w:r>
    </w:p>
    <w:p w14:paraId="00000003" w14:textId="77777777" w:rsidR="00BE7F4F" w:rsidRDefault="27117048" w:rsidP="1EBAB8C0">
      <w:pPr>
        <w:pBdr>
          <w:top w:val="nil"/>
          <w:left w:val="nil"/>
          <w:bottom w:val="nil"/>
          <w:right w:val="nil"/>
          <w:between w:val="nil"/>
        </w:pBdr>
        <w:spacing w:before="360" w:after="0" w:line="360" w:lineRule="auto"/>
        <w:jc w:val="both"/>
        <w:rPr>
          <w:rFonts w:ascii="Arial" w:eastAsia="Arial" w:hAnsi="Arial" w:cs="Arial"/>
          <w:b/>
          <w:bCs/>
          <w:color w:val="0000FF"/>
          <w:sz w:val="20"/>
          <w:szCs w:val="20"/>
        </w:rPr>
      </w:pPr>
      <w:r w:rsidRPr="1EBAB8C0">
        <w:rPr>
          <w:rFonts w:ascii="Arial" w:eastAsia="Arial" w:hAnsi="Arial" w:cs="Arial"/>
          <w:color w:val="000000" w:themeColor="text1"/>
          <w:sz w:val="20"/>
          <w:szCs w:val="20"/>
        </w:rPr>
        <w:t>For more information on storage company contact details, please see the following link:</w:t>
      </w:r>
      <w:r w:rsidRPr="1EBAB8C0">
        <w:rPr>
          <w:rFonts w:ascii="Arial" w:eastAsia="Arial" w:hAnsi="Arial" w:cs="Arial"/>
          <w:b/>
          <w:bCs/>
          <w:color w:val="000000" w:themeColor="text1"/>
          <w:sz w:val="20"/>
          <w:szCs w:val="20"/>
        </w:rPr>
        <w:t xml:space="preserve"> </w:t>
      </w:r>
      <w:r w:rsidRPr="1EBAB8C0">
        <w:rPr>
          <w:rFonts w:ascii="Arial" w:eastAsia="Arial" w:hAnsi="Arial" w:cs="Arial"/>
          <w:b/>
          <w:bCs/>
          <w:color w:val="0000FF"/>
          <w:sz w:val="20"/>
          <w:szCs w:val="20"/>
        </w:rPr>
        <w:t>HQ staff will input a link to section 4.6 Storage and Milling Companies Contact List here.</w:t>
      </w:r>
    </w:p>
    <w:p w14:paraId="00000004" w14:textId="77777777" w:rsidR="00BE7F4F" w:rsidRDefault="00E429B0">
      <w:pPr>
        <w:pStyle w:val="Heading2"/>
        <w:spacing w:before="360" w:after="0" w:line="360" w:lineRule="auto"/>
        <w:rPr>
          <w:rFonts w:ascii="Arial" w:eastAsia="Arial" w:hAnsi="Arial" w:cs="Arial"/>
          <w:color w:val="000000"/>
          <w:sz w:val="30"/>
          <w:szCs w:val="30"/>
        </w:rPr>
      </w:pPr>
      <w:sdt>
        <w:sdtPr>
          <w:tag w:val="goog_rdk_4"/>
          <w:id w:val="1528139013"/>
        </w:sdtPr>
        <w:sdtEndPr/>
        <w:sdtContent/>
      </w:sdt>
      <w:sdt>
        <w:sdtPr>
          <w:tag w:val="goog_rdk_5"/>
          <w:id w:val="1661885680"/>
        </w:sdtPr>
        <w:sdtEndPr/>
        <w:sdtContent/>
      </w:sdt>
      <w:r w:rsidR="006353A5">
        <w:rPr>
          <w:rFonts w:ascii="Arial" w:eastAsia="Arial" w:hAnsi="Arial" w:cs="Arial"/>
          <w:color w:val="000000"/>
          <w:sz w:val="30"/>
          <w:szCs w:val="30"/>
        </w:rPr>
        <w:t>Commercial Storage</w:t>
      </w:r>
    </w:p>
    <w:p w14:paraId="00000005" w14:textId="77777777" w:rsidR="00BE7F4F" w:rsidRDefault="006353A5">
      <w:pPr>
        <w:spacing w:before="150" w:after="0" w:line="360" w:lineRule="auto"/>
        <w:jc w:val="both"/>
        <w:rPr>
          <w:rFonts w:ascii="Arial" w:eastAsia="Arial" w:hAnsi="Arial" w:cs="Arial"/>
          <w:color w:val="333333"/>
          <w:sz w:val="20"/>
          <w:szCs w:val="20"/>
        </w:rPr>
      </w:pPr>
      <w:r>
        <w:rPr>
          <w:rFonts w:ascii="Arial" w:eastAsia="Arial" w:hAnsi="Arial" w:cs="Arial"/>
          <w:b/>
          <w:color w:val="FF0000"/>
          <w:sz w:val="20"/>
          <w:szCs w:val="20"/>
        </w:rPr>
        <w:t>REPLACE THIS TEXT with a 1 - 3 paragraph narrative describing any additional information regarding commercial storage. ENSURE COMPANIES IDENTIFIED IN THESE PARAGRAPHS HAVE THEIR CONTACT DETAILS IN SECTION 4.6: Storage and Milling Companies Contact List.  You may add additional lines to the table as required. </w:t>
      </w:r>
    </w:p>
    <w:p w14:paraId="393D2E76" w14:textId="75F47EBD" w:rsidR="1EBAB8C0" w:rsidRDefault="1EBAB8C0" w:rsidP="1EBAB8C0">
      <w:pPr>
        <w:spacing w:after="0" w:line="240" w:lineRule="auto"/>
        <w:jc w:val="both"/>
        <w:rPr>
          <w:rFonts w:ascii="Arial" w:eastAsia="Arial" w:hAnsi="Arial" w:cs="Arial"/>
          <w:color w:val="333333"/>
          <w:sz w:val="20"/>
          <w:szCs w:val="20"/>
        </w:rPr>
      </w:pPr>
    </w:p>
    <w:p w14:paraId="4AF05B2B" w14:textId="3F1FDD0E" w:rsidR="1EBAB8C0" w:rsidRDefault="1EBAB8C0" w:rsidP="1EBAB8C0">
      <w:pPr>
        <w:spacing w:after="0" w:line="240" w:lineRule="auto"/>
        <w:jc w:val="both"/>
        <w:rPr>
          <w:rFonts w:ascii="Arial" w:eastAsia="Arial" w:hAnsi="Arial" w:cs="Arial"/>
          <w:color w:val="333333"/>
          <w:sz w:val="20"/>
          <w:szCs w:val="20"/>
        </w:rPr>
      </w:pPr>
    </w:p>
    <w:p w14:paraId="0B9E8DBF" w14:textId="0FE5168A" w:rsidR="1EBAB8C0" w:rsidRDefault="1EBAB8C0" w:rsidP="1EBAB8C0">
      <w:pPr>
        <w:spacing w:after="0" w:line="240" w:lineRule="auto"/>
        <w:jc w:val="both"/>
        <w:rPr>
          <w:rFonts w:ascii="Arial" w:eastAsia="Arial" w:hAnsi="Arial" w:cs="Arial"/>
          <w:color w:val="00B050"/>
          <w:sz w:val="20"/>
          <w:szCs w:val="20"/>
        </w:rPr>
      </w:pPr>
    </w:p>
    <w:tbl>
      <w:tblPr>
        <w:tblW w:w="0" w:type="auto"/>
        <w:tblLook w:val="0400" w:firstRow="0" w:lastRow="0" w:firstColumn="0" w:lastColumn="0" w:noHBand="0" w:noVBand="1"/>
      </w:tblPr>
      <w:tblGrid>
        <w:gridCol w:w="2189"/>
        <w:gridCol w:w="6821"/>
      </w:tblGrid>
      <w:tr w:rsidR="1EBAB8C0" w14:paraId="3580B244" w14:textId="77777777" w:rsidTr="1EBAB8C0">
        <w:trPr>
          <w:trHeight w:val="385"/>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25762705" w14:textId="77777777" w:rsidR="1EBAB8C0" w:rsidRDefault="1EBAB8C0" w:rsidP="1EBAB8C0">
            <w:pPr>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Location</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57C060BD" w14:textId="1DDC00E5" w:rsidR="1EBAB8C0" w:rsidRDefault="1EBAB8C0" w:rsidP="1EBAB8C0">
            <w:pPr>
              <w:spacing w:after="0" w:line="360" w:lineRule="auto"/>
              <w:jc w:val="center"/>
              <w:rPr>
                <w:rFonts w:ascii="Arial" w:eastAsia="Arial" w:hAnsi="Arial" w:cs="Arial"/>
                <w:b/>
                <w:bCs/>
                <w:color w:val="000000" w:themeColor="text1"/>
                <w:sz w:val="20"/>
                <w:szCs w:val="20"/>
              </w:rPr>
            </w:pPr>
          </w:p>
        </w:tc>
      </w:tr>
      <w:tr w:rsidR="1EBAB8C0" w14:paraId="4E7EB2F4" w14:textId="77777777" w:rsidTr="1EBAB8C0">
        <w:trPr>
          <w:trHeight w:val="670"/>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6C1301C" w14:textId="77B188A0" w:rsidR="1EBAB8C0" w:rsidRDefault="1EBAB8C0" w:rsidP="1EBAB8C0">
            <w:pPr>
              <w:shd w:val="clear" w:color="auto" w:fill="F0F0F0"/>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 xml:space="preserve"> </w:t>
            </w:r>
            <w:r w:rsidR="4167F4A3" w:rsidRPr="1EBAB8C0">
              <w:rPr>
                <w:rFonts w:ascii="Arial" w:eastAsia="Arial" w:hAnsi="Arial" w:cs="Arial"/>
                <w:b/>
                <w:bCs/>
                <w:color w:val="000000" w:themeColor="text1"/>
                <w:sz w:val="20"/>
                <w:szCs w:val="20"/>
              </w:rPr>
              <w:t>Owner</w:t>
            </w:r>
          </w:p>
          <w:p w14:paraId="5A3CF0B0" w14:textId="20F04954" w:rsidR="1EBAB8C0" w:rsidRDefault="1EBAB8C0" w:rsidP="1EBAB8C0">
            <w:pPr>
              <w:spacing w:after="0" w:line="360" w:lineRule="auto"/>
              <w:rPr>
                <w:rFonts w:ascii="Arial" w:eastAsia="Arial" w:hAnsi="Arial" w:cs="Arial"/>
                <w:color w:val="333333"/>
                <w:sz w:val="20"/>
                <w:szCs w:val="20"/>
              </w:rPr>
            </w:pP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EEF33D" w14:textId="77777777" w:rsidR="1EBAB8C0" w:rsidRDefault="1EBAB8C0" w:rsidP="1EBAB8C0">
            <w:pPr>
              <w:spacing w:after="0" w:line="360" w:lineRule="auto"/>
              <w:rPr>
                <w:rFonts w:ascii="Arial" w:eastAsia="Arial" w:hAnsi="Arial" w:cs="Arial"/>
                <w:color w:val="333333"/>
                <w:sz w:val="20"/>
                <w:szCs w:val="20"/>
              </w:rPr>
            </w:pPr>
          </w:p>
        </w:tc>
      </w:tr>
      <w:tr w:rsidR="1EBAB8C0" w14:paraId="7AF47390" w14:textId="77777777" w:rsidTr="1EBAB8C0">
        <w:trPr>
          <w:trHeight w:val="670"/>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DCAD545" w14:textId="5DF2B17B" w:rsidR="4167F4A3" w:rsidRDefault="4167F4A3" w:rsidP="1EBAB8C0">
            <w:pPr>
              <w:shd w:val="clear" w:color="auto" w:fill="F0F0F0"/>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Available for Rent</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FFDA7E0" w14:textId="787AF8C9" w:rsidR="1EBAB8C0" w:rsidRDefault="1EBAB8C0" w:rsidP="1EBAB8C0">
            <w:pPr>
              <w:spacing w:line="360" w:lineRule="auto"/>
              <w:rPr>
                <w:rFonts w:ascii="Arial" w:eastAsia="Arial" w:hAnsi="Arial" w:cs="Arial"/>
                <w:color w:val="333333"/>
                <w:sz w:val="20"/>
                <w:szCs w:val="20"/>
              </w:rPr>
            </w:pPr>
            <w:r w:rsidRPr="1EBAB8C0">
              <w:rPr>
                <w:rFonts w:ascii="Arial" w:eastAsia="Arial" w:hAnsi="Arial" w:cs="Arial"/>
                <w:color w:val="FF0000"/>
                <w:sz w:val="20"/>
                <w:szCs w:val="20"/>
              </w:rPr>
              <w:t>Yes / No</w:t>
            </w:r>
          </w:p>
        </w:tc>
      </w:tr>
      <w:tr w:rsidR="1EBAB8C0" w14:paraId="53039DA4" w14:textId="77777777" w:rsidTr="1EBAB8C0">
        <w:trPr>
          <w:trHeight w:val="670"/>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65CFF1B" w14:textId="499F9160" w:rsidR="1EBAB8C0" w:rsidRDefault="00E429B0" w:rsidP="1EBAB8C0">
            <w:pPr>
              <w:shd w:val="clear" w:color="auto" w:fill="F0F0F0"/>
              <w:spacing w:after="0" w:line="360" w:lineRule="auto"/>
              <w:jc w:val="center"/>
              <w:rPr>
                <w:rFonts w:ascii="Arial" w:eastAsia="Arial" w:hAnsi="Arial" w:cs="Arial"/>
                <w:b/>
                <w:bCs/>
                <w:color w:val="000000" w:themeColor="text1"/>
                <w:sz w:val="20"/>
                <w:szCs w:val="20"/>
              </w:rPr>
            </w:pPr>
            <w:sdt>
              <w:sdtPr>
                <w:tag w:val="goog_rdk_6"/>
                <w:id w:val="206827146"/>
                <w:placeholder>
                  <w:docPart w:val="DefaultPlaceholder_1081868574"/>
                </w:placeholder>
              </w:sdtPr>
              <w:sdtEndPr/>
              <w:sdtContent>
                <w:r w:rsidR="1EBAB8C0" w:rsidRPr="00E429B0">
                  <w:rPr>
                    <w:b/>
                    <w:bCs/>
                  </w:rPr>
                  <w:t>General Cargo</w:t>
                </w:r>
                <w:r w:rsidR="1EBAB8C0" w:rsidRPr="00E429B0">
                  <w:t xml:space="preserve"> </w:t>
                </w:r>
              </w:sdtContent>
            </w:sdt>
            <w:r w:rsidR="1EBAB8C0" w:rsidRPr="1EBAB8C0">
              <w:rPr>
                <w:rFonts w:ascii="Arial" w:eastAsia="Arial" w:hAnsi="Arial" w:cs="Arial"/>
                <w:b/>
                <w:bCs/>
                <w:color w:val="000000" w:themeColor="text1"/>
                <w:sz w:val="20"/>
                <w:szCs w:val="20"/>
              </w:rPr>
              <w:t>Capacity</w:t>
            </w:r>
          </w:p>
          <w:p w14:paraId="16CBAD06" w14:textId="4C1BEE85" w:rsidR="1EBAB8C0" w:rsidRDefault="1EBAB8C0" w:rsidP="1EBAB8C0">
            <w:pPr>
              <w:shd w:val="clear" w:color="auto" w:fill="F0F0F0"/>
              <w:spacing w:after="0" w:line="360" w:lineRule="auto"/>
              <w:jc w:val="center"/>
              <w:rPr>
                <w:rFonts w:ascii="Arial" w:eastAsia="Arial" w:hAnsi="Arial" w:cs="Arial"/>
                <w:b/>
                <w:bCs/>
                <w:i/>
                <w:iCs/>
                <w:color w:val="000000" w:themeColor="text1"/>
                <w:sz w:val="20"/>
                <w:szCs w:val="20"/>
              </w:rPr>
            </w:pPr>
            <w:r w:rsidRPr="1EBAB8C0">
              <w:rPr>
                <w:rFonts w:ascii="Arial" w:eastAsia="Arial" w:hAnsi="Arial" w:cs="Arial"/>
                <w:b/>
                <w:bCs/>
                <w:i/>
                <w:iCs/>
                <w:color w:val="000000" w:themeColor="text1"/>
                <w:sz w:val="20"/>
                <w:szCs w:val="20"/>
              </w:rPr>
              <w:t>(mt / m² / m³)</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79B2C6" w14:textId="5C9EDE6B" w:rsidR="1EBAB8C0" w:rsidRDefault="1EBAB8C0" w:rsidP="1EBAB8C0">
            <w:pPr>
              <w:spacing w:line="360" w:lineRule="auto"/>
              <w:rPr>
                <w:rFonts w:ascii="Arial" w:eastAsia="Arial" w:hAnsi="Arial" w:cs="Arial"/>
                <w:color w:val="333333"/>
                <w:sz w:val="20"/>
                <w:szCs w:val="20"/>
              </w:rPr>
            </w:pPr>
          </w:p>
        </w:tc>
      </w:tr>
      <w:tr w:rsidR="1EBAB8C0" w14:paraId="4870E137" w14:textId="77777777" w:rsidTr="1EBAB8C0">
        <w:trPr>
          <w:trHeight w:val="670"/>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DA48A60" w14:textId="54ACF2C8" w:rsidR="1EBAB8C0" w:rsidRDefault="1EBAB8C0" w:rsidP="1EBAB8C0">
            <w:pPr>
              <w:spacing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 xml:space="preserve">Type </w:t>
            </w:r>
            <w:r w:rsidR="584D3295" w:rsidRPr="1EBAB8C0">
              <w:rPr>
                <w:rFonts w:ascii="Arial" w:eastAsia="Arial" w:hAnsi="Arial" w:cs="Arial"/>
                <w:b/>
                <w:bCs/>
                <w:color w:val="000000" w:themeColor="text1"/>
                <w:sz w:val="20"/>
                <w:szCs w:val="20"/>
              </w:rPr>
              <w:t>of Facility</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5E61D4" w14:textId="4F9D9436" w:rsidR="1EBAB8C0" w:rsidRDefault="1EBAB8C0" w:rsidP="1EBAB8C0">
            <w:pPr>
              <w:spacing w:after="0" w:line="240" w:lineRule="auto"/>
              <w:jc w:val="both"/>
              <w:rPr>
                <w:rFonts w:ascii="Arial" w:eastAsia="Arial" w:hAnsi="Arial" w:cs="Arial"/>
                <w:color w:val="FF0000"/>
              </w:rPr>
            </w:pPr>
            <w:r w:rsidRPr="1EBAB8C0">
              <w:rPr>
                <w:rFonts w:ascii="Arial" w:eastAsia="Arial" w:hAnsi="Arial" w:cs="Arial"/>
                <w:color w:val="FF0000"/>
              </w:rPr>
              <w:t>Open storage, container, rub-hall, silo, concrete, other, unspecified</w:t>
            </w:r>
            <w:r w:rsidR="4BCD3DEB" w:rsidRPr="1EBAB8C0">
              <w:rPr>
                <w:rFonts w:ascii="Arial" w:eastAsia="Arial" w:hAnsi="Arial" w:cs="Arial"/>
                <w:color w:val="FF0000"/>
              </w:rPr>
              <w:t>.</w:t>
            </w:r>
          </w:p>
        </w:tc>
      </w:tr>
      <w:tr w:rsidR="1EBAB8C0" w14:paraId="55A2A68D" w14:textId="77777777" w:rsidTr="1EBAB8C0">
        <w:trPr>
          <w:trHeight w:val="670"/>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631AA9A" w14:textId="410005DC" w:rsidR="1EBAB8C0" w:rsidRDefault="1EBAB8C0" w:rsidP="1EBAB8C0">
            <w:pPr>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 xml:space="preserve">Access </w:t>
            </w:r>
            <w:r w:rsidR="2E911247" w:rsidRPr="1EBAB8C0">
              <w:rPr>
                <w:rFonts w:ascii="Arial" w:eastAsia="Arial" w:hAnsi="Arial" w:cs="Arial"/>
                <w:b/>
                <w:bCs/>
                <w:color w:val="000000" w:themeColor="text1"/>
                <w:sz w:val="20"/>
                <w:szCs w:val="20"/>
              </w:rPr>
              <w:t>to the Facility</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BDBA0E4" w14:textId="0761E9A6" w:rsidR="00DF5E14" w:rsidRDefault="00DF5E14" w:rsidP="1EBAB8C0">
            <w:pPr>
              <w:spacing w:after="0" w:line="240" w:lineRule="auto"/>
              <w:jc w:val="both"/>
              <w:rPr>
                <w:rFonts w:ascii="Arial" w:eastAsia="Arial" w:hAnsi="Arial" w:cs="Arial"/>
                <w:b/>
                <w:bCs/>
                <w:color w:val="00B050"/>
              </w:rPr>
            </w:pPr>
            <w:r w:rsidRPr="00E429B0">
              <w:rPr>
                <w:rFonts w:ascii="Arial" w:eastAsia="Arial" w:hAnsi="Arial" w:cs="Arial"/>
                <w:b/>
                <w:bCs/>
                <w:color w:val="FF0000"/>
              </w:rPr>
              <w:t>Raised-siding, flat</w:t>
            </w:r>
            <w:r w:rsidR="797EF21E" w:rsidRPr="00E429B0">
              <w:rPr>
                <w:rFonts w:ascii="Arial" w:eastAsia="Arial" w:hAnsi="Arial" w:cs="Arial"/>
                <w:b/>
                <w:bCs/>
                <w:color w:val="FF0000"/>
              </w:rPr>
              <w:t>, etc</w:t>
            </w:r>
            <w:r w:rsidRPr="00E429B0">
              <w:rPr>
                <w:rFonts w:ascii="Arial" w:eastAsia="Arial" w:hAnsi="Arial" w:cs="Arial"/>
                <w:b/>
                <w:bCs/>
                <w:color w:val="FF0000"/>
              </w:rPr>
              <w:t>. Specify whether reception and dispatch areas are clearly defined.</w:t>
            </w:r>
          </w:p>
        </w:tc>
      </w:tr>
      <w:tr w:rsidR="1EBAB8C0" w14:paraId="72F49F99" w14:textId="77777777" w:rsidTr="1EBAB8C0">
        <w:trPr>
          <w:trHeight w:val="1058"/>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1B82E69" w14:textId="6D3ED3A5" w:rsidR="1EBAB8C0" w:rsidRDefault="1EBAB8C0" w:rsidP="1EBAB8C0">
            <w:pPr>
              <w:shd w:val="clear" w:color="auto" w:fill="F0F0F0"/>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lastRenderedPageBreak/>
              <w:t>Condition</w:t>
            </w:r>
            <w:r w:rsidR="50DFA05C" w:rsidRPr="1EBAB8C0">
              <w:rPr>
                <w:rFonts w:ascii="Arial" w:eastAsia="Arial" w:hAnsi="Arial" w:cs="Arial"/>
                <w:b/>
                <w:bCs/>
                <w:color w:val="000000" w:themeColor="text1"/>
                <w:sz w:val="20"/>
                <w:szCs w:val="20"/>
              </w:rPr>
              <w:t xml:space="preserve"> of the Facility</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B38E64" w14:textId="16DA8F1E" w:rsidR="1EBAB8C0" w:rsidRPr="00E429B0" w:rsidRDefault="1EBAB8C0" w:rsidP="1EBAB8C0">
            <w:pPr>
              <w:spacing w:line="360" w:lineRule="auto"/>
              <w:rPr>
                <w:rFonts w:ascii="Arial" w:eastAsia="Arial" w:hAnsi="Arial" w:cs="Arial"/>
                <w:b/>
                <w:bCs/>
                <w:color w:val="FF0000"/>
              </w:rPr>
            </w:pPr>
            <w:r w:rsidRPr="00E429B0">
              <w:rPr>
                <w:rFonts w:ascii="Arial" w:eastAsia="Arial" w:hAnsi="Arial" w:cs="Arial"/>
                <w:color w:val="FF0000"/>
              </w:rPr>
              <w:t> </w:t>
            </w:r>
            <w:r w:rsidR="2CD4B23B" w:rsidRPr="00E429B0">
              <w:rPr>
                <w:rFonts w:ascii="Arial" w:eastAsia="Arial" w:hAnsi="Arial" w:cs="Arial"/>
                <w:b/>
                <w:bCs/>
                <w:color w:val="FF0000"/>
              </w:rPr>
              <w:t>Appears intact, appears damaged, under construction/repair. Specify if there is the possibility to extend the warehouse.</w:t>
            </w:r>
          </w:p>
        </w:tc>
      </w:tr>
      <w:tr w:rsidR="1EBAB8C0" w14:paraId="55EADDC6" w14:textId="77777777" w:rsidTr="1EBAB8C0">
        <w:trPr>
          <w:trHeight w:val="1058"/>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E40ACAE" w14:textId="64A546D0" w:rsidR="55A4E079" w:rsidRPr="00E429B0" w:rsidRDefault="55A4E079"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Minimum Operating Standards</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ED6F9E" w14:textId="72D78981" w:rsidR="55A4E079" w:rsidRPr="00E429B0" w:rsidRDefault="55A4E079" w:rsidP="1EBAB8C0">
            <w:pPr>
              <w:spacing w:line="360" w:lineRule="auto"/>
              <w:rPr>
                <w:rFonts w:ascii="Arial" w:eastAsia="Arial" w:hAnsi="Arial" w:cs="Arial"/>
                <w:b/>
                <w:bCs/>
                <w:color w:val="FF0000"/>
              </w:rPr>
            </w:pPr>
            <w:r w:rsidRPr="00E429B0">
              <w:rPr>
                <w:rFonts w:ascii="Arial" w:eastAsia="Arial" w:hAnsi="Arial" w:cs="Arial"/>
                <w:b/>
                <w:bCs/>
                <w:color w:val="FF0000"/>
              </w:rPr>
              <w:t>Does the warehouse meet minimum operating standards (e.g., security, inventory management, pest control)?</w:t>
            </w:r>
          </w:p>
        </w:tc>
      </w:tr>
      <w:tr w:rsidR="1EBAB8C0" w14:paraId="6D9049EC" w14:textId="77777777" w:rsidTr="1EBAB8C0">
        <w:trPr>
          <w:trHeight w:val="1058"/>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AB7E2CC" w14:textId="1345C066" w:rsidR="1EBAB8C0" w:rsidRPr="00E429B0" w:rsidRDefault="1EBAB8C0"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SOPs</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AC17BFD" w14:textId="3BBF099F" w:rsidR="16FFFB48" w:rsidRPr="00E429B0" w:rsidRDefault="16FFFB48" w:rsidP="1EBAB8C0">
            <w:pPr>
              <w:spacing w:line="360" w:lineRule="auto"/>
              <w:rPr>
                <w:rFonts w:ascii="Arial" w:eastAsia="Arial" w:hAnsi="Arial" w:cs="Arial"/>
                <w:b/>
                <w:bCs/>
                <w:color w:val="FF0000"/>
              </w:rPr>
            </w:pPr>
            <w:r w:rsidRPr="00E429B0">
              <w:rPr>
                <w:rFonts w:ascii="Arial" w:eastAsia="Arial" w:hAnsi="Arial" w:cs="Arial"/>
                <w:b/>
                <w:bCs/>
                <w:color w:val="FF0000"/>
              </w:rPr>
              <w:t>Does the facility have SOPs on safety and security measures, access controls, etc.? Are they clearly displayed / available to the workers?</w:t>
            </w:r>
          </w:p>
        </w:tc>
      </w:tr>
      <w:tr w:rsidR="1EBAB8C0" w14:paraId="5B153FC6" w14:textId="77777777" w:rsidTr="1EBAB8C0">
        <w:trPr>
          <w:trHeight w:val="1058"/>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4DD2F4D" w14:textId="490A6934" w:rsidR="1EBAB8C0" w:rsidRPr="00E429B0" w:rsidRDefault="1EBAB8C0" w:rsidP="1EBAB8C0">
            <w:pPr>
              <w:shd w:val="clear" w:color="auto" w:fill="F0F0F0"/>
              <w:spacing w:line="360" w:lineRule="auto"/>
              <w:jc w:val="center"/>
              <w:rPr>
                <w:rFonts w:ascii="Arial" w:eastAsia="Arial" w:hAnsi="Arial" w:cs="Arial"/>
                <w:b/>
                <w:bCs/>
                <w:sz w:val="20"/>
                <w:szCs w:val="20"/>
              </w:rPr>
            </w:pPr>
            <w:r w:rsidRPr="00E429B0">
              <w:rPr>
                <w:rFonts w:ascii="Arial" w:eastAsia="Arial" w:hAnsi="Arial" w:cs="Arial"/>
                <w:b/>
                <w:bCs/>
                <w:sz w:val="20"/>
                <w:szCs w:val="20"/>
              </w:rPr>
              <w:t>Provides Storage and Services for Medical Supplies</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0E3F8E" w14:textId="43D1A789" w:rsidR="1EBAB8C0" w:rsidRPr="00E429B0" w:rsidRDefault="1EBAB8C0" w:rsidP="1EBAB8C0">
            <w:pPr>
              <w:spacing w:after="0" w:line="360" w:lineRule="auto"/>
              <w:rPr>
                <w:rFonts w:ascii="Arial" w:eastAsia="Arial" w:hAnsi="Arial" w:cs="Arial"/>
                <w:b/>
                <w:bCs/>
                <w:color w:val="FF0000"/>
              </w:rPr>
            </w:pPr>
            <w:r w:rsidRPr="00E429B0">
              <w:rPr>
                <w:rFonts w:ascii="Arial" w:eastAsia="Arial" w:hAnsi="Arial" w:cs="Arial"/>
                <w:b/>
                <w:bCs/>
                <w:color w:val="FF0000"/>
              </w:rPr>
              <w:t>Yes / No</w:t>
            </w:r>
          </w:p>
          <w:p w14:paraId="2F604C6A" w14:textId="45D83C83" w:rsidR="1EBAB8C0" w:rsidRPr="00E429B0" w:rsidRDefault="1EBAB8C0" w:rsidP="1EBAB8C0">
            <w:pPr>
              <w:widowControl w:val="0"/>
              <w:pBdr>
                <w:top w:val="nil"/>
                <w:left w:val="nil"/>
                <w:bottom w:val="nil"/>
                <w:right w:val="nil"/>
                <w:between w:val="nil"/>
              </w:pBdr>
              <w:spacing w:after="0" w:line="240" w:lineRule="auto"/>
              <w:rPr>
                <w:rFonts w:ascii="Arial" w:eastAsia="Arial" w:hAnsi="Arial" w:cs="Arial"/>
                <w:b/>
                <w:bCs/>
                <w:color w:val="FF0000"/>
              </w:rPr>
            </w:pPr>
            <w:r w:rsidRPr="00E429B0">
              <w:rPr>
                <w:rFonts w:ascii="Arial" w:eastAsia="Arial" w:hAnsi="Arial" w:cs="Arial"/>
                <w:b/>
                <w:bCs/>
                <w:color w:val="FF0000"/>
              </w:rPr>
              <w:t>If yes, insert this provider in the table of the last paragraph ‘Medical Supplies’</w:t>
            </w:r>
            <w:r w:rsidR="05BEB8E0" w:rsidRPr="00E429B0">
              <w:rPr>
                <w:rFonts w:ascii="Arial" w:eastAsia="Arial" w:hAnsi="Arial" w:cs="Arial"/>
                <w:b/>
                <w:bCs/>
                <w:color w:val="FF0000"/>
              </w:rPr>
              <w:t>.</w:t>
            </w:r>
          </w:p>
        </w:tc>
      </w:tr>
      <w:tr w:rsidR="1EBAB8C0" w14:paraId="779CE7BE" w14:textId="77777777" w:rsidTr="1EBAB8C0">
        <w:trPr>
          <w:trHeight w:val="1058"/>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3A02EE6" w14:textId="15649C33" w:rsidR="1EBAB8C0" w:rsidRPr="00E429B0" w:rsidRDefault="1EBAB8C0"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Additional services</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87ED59" w14:textId="71549028" w:rsidR="41404DB8" w:rsidRPr="00E429B0" w:rsidRDefault="41404DB8" w:rsidP="1EBAB8C0">
            <w:pPr>
              <w:spacing w:after="0" w:line="240" w:lineRule="auto"/>
              <w:rPr>
                <w:rFonts w:ascii="Arial" w:eastAsia="Arial" w:hAnsi="Arial" w:cs="Arial"/>
                <w:b/>
                <w:bCs/>
                <w:color w:val="FF0000"/>
              </w:rPr>
            </w:pPr>
            <w:r w:rsidRPr="00E429B0">
              <w:rPr>
                <w:rFonts w:ascii="Arial" w:eastAsia="Arial" w:hAnsi="Arial" w:cs="Arial"/>
                <w:b/>
                <w:bCs/>
                <w:color w:val="FF0000"/>
              </w:rPr>
              <w:t>Specify if other services are provided: e.g. kitting, repalletizing, repacking, waste disposal and pest control.</w:t>
            </w:r>
          </w:p>
        </w:tc>
      </w:tr>
    </w:tbl>
    <w:p w14:paraId="3D66F0C9" w14:textId="3ABA995D" w:rsidR="1EBAB8C0" w:rsidRDefault="1EBAB8C0" w:rsidP="1EBAB8C0">
      <w:pPr>
        <w:widowControl w:val="0"/>
        <w:pBdr>
          <w:top w:val="nil"/>
          <w:left w:val="nil"/>
          <w:bottom w:val="nil"/>
          <w:right w:val="nil"/>
          <w:between w:val="nil"/>
        </w:pBdr>
        <w:spacing w:after="0" w:line="240" w:lineRule="auto"/>
        <w:rPr>
          <w:rFonts w:ascii="Arial" w:eastAsia="Arial" w:hAnsi="Arial" w:cs="Arial"/>
          <w:color w:val="00B050"/>
          <w:sz w:val="20"/>
          <w:szCs w:val="20"/>
        </w:rPr>
      </w:pPr>
    </w:p>
    <w:p w14:paraId="1056153C" w14:textId="01D89B31" w:rsidR="1EBAB8C0" w:rsidRDefault="1EBAB8C0" w:rsidP="1EBAB8C0">
      <w:pPr>
        <w:widowControl w:val="0"/>
        <w:pBdr>
          <w:top w:val="nil"/>
          <w:left w:val="nil"/>
          <w:bottom w:val="nil"/>
          <w:right w:val="nil"/>
          <w:between w:val="nil"/>
        </w:pBdr>
        <w:spacing w:after="0" w:line="240" w:lineRule="auto"/>
        <w:rPr>
          <w:rFonts w:ascii="Arial" w:eastAsia="Arial" w:hAnsi="Arial" w:cs="Arial"/>
          <w:sz w:val="20"/>
          <w:szCs w:val="20"/>
        </w:rPr>
      </w:pPr>
    </w:p>
    <w:p w14:paraId="7E301529" w14:textId="48C64EE7" w:rsidR="006353A5" w:rsidRDefault="006353A5" w:rsidP="006353A5">
      <w:pPr>
        <w:widowControl w:val="0"/>
        <w:pBdr>
          <w:top w:val="nil"/>
          <w:left w:val="nil"/>
          <w:bottom w:val="nil"/>
          <w:right w:val="nil"/>
          <w:between w:val="nil"/>
        </w:pBdr>
        <w:spacing w:after="0" w:line="240" w:lineRule="auto"/>
        <w:rPr>
          <w:rFonts w:ascii="Arial" w:eastAsia="Arial" w:hAnsi="Arial" w:cs="Arial"/>
          <w:color w:val="000000"/>
        </w:rPr>
      </w:pPr>
    </w:p>
    <w:p w14:paraId="00000020" w14:textId="77777777" w:rsidR="00BE7F4F" w:rsidRDefault="006353A5">
      <w:pPr>
        <w:spacing w:before="360" w:after="0" w:line="360" w:lineRule="auto"/>
        <w:rPr>
          <w:rFonts w:ascii="Arial" w:eastAsia="Arial" w:hAnsi="Arial" w:cs="Arial"/>
          <w:b/>
          <w:color w:val="000000"/>
          <w:sz w:val="30"/>
          <w:szCs w:val="30"/>
        </w:rPr>
      </w:pPr>
      <w:r>
        <w:rPr>
          <w:rFonts w:ascii="Arial" w:eastAsia="Arial" w:hAnsi="Arial" w:cs="Arial"/>
          <w:b/>
          <w:color w:val="000000"/>
          <w:sz w:val="30"/>
          <w:szCs w:val="30"/>
        </w:rPr>
        <w:t>Storage Used by Humanitarian Organizations</w:t>
      </w:r>
    </w:p>
    <w:p w14:paraId="00000021" w14:textId="4182CA1D" w:rsidR="00BE7F4F" w:rsidRDefault="27117048" w:rsidP="1EBAB8C0">
      <w:pPr>
        <w:spacing w:before="150" w:after="0" w:line="360" w:lineRule="auto"/>
        <w:jc w:val="both"/>
        <w:rPr>
          <w:rFonts w:ascii="Arial" w:eastAsia="Arial" w:hAnsi="Arial" w:cs="Arial"/>
          <w:b/>
          <w:bCs/>
          <w:color w:val="FF0000"/>
          <w:sz w:val="20"/>
          <w:szCs w:val="20"/>
        </w:rPr>
      </w:pPr>
      <w:r w:rsidRPr="1EBAB8C0">
        <w:rPr>
          <w:rFonts w:ascii="Arial" w:eastAsia="Arial" w:hAnsi="Arial" w:cs="Arial"/>
          <w:b/>
          <w:bCs/>
          <w:color w:val="FF0000"/>
          <w:sz w:val="20"/>
          <w:szCs w:val="20"/>
        </w:rPr>
        <w:t>REPLACE THIS TEXT with a 1 - 3 paragraph narrative describing how major humanitarian organizations store their items. Identify if main preference is to run their own facilities or contract out to a private service provider. Identify the largest organizations storing items in the country and of what items are being stored. Ensure you capture any national Red Cross / Crescent </w:t>
      </w:r>
      <w:r w:rsidR="000F1BE4">
        <w:rPr>
          <w:rFonts w:ascii="Arial" w:eastAsia="Arial" w:hAnsi="Arial" w:cs="Arial"/>
          <w:b/>
          <w:bCs/>
          <w:color w:val="FF0000"/>
          <w:sz w:val="20"/>
          <w:szCs w:val="20"/>
        </w:rPr>
        <w:t>S</w:t>
      </w:r>
      <w:r w:rsidRPr="1EBAB8C0">
        <w:rPr>
          <w:rFonts w:ascii="Arial" w:eastAsia="Arial" w:hAnsi="Arial" w:cs="Arial"/>
          <w:b/>
          <w:bCs/>
          <w:color w:val="FF0000"/>
          <w:sz w:val="20"/>
          <w:szCs w:val="20"/>
        </w:rPr>
        <w:t xml:space="preserve">ocieties. ENSURE ANY AGENCIES IDENTIFIED IN THESE PARAGRAPHS HAVE THEIR CONTACT DETAILS IN SECTION 4.2: Humanitarian Agency Contact List. Create the list by completing the 4.2 template.  </w:t>
      </w:r>
    </w:p>
    <w:p w14:paraId="500C1FFB" w14:textId="2B0B0A01" w:rsidR="1EBAB8C0" w:rsidRDefault="1EBAB8C0" w:rsidP="1EBAB8C0">
      <w:pPr>
        <w:spacing w:after="0" w:line="240" w:lineRule="auto"/>
        <w:jc w:val="both"/>
        <w:rPr>
          <w:rFonts w:ascii="Arial" w:eastAsia="Arial" w:hAnsi="Arial" w:cs="Arial"/>
          <w:color w:val="333333"/>
          <w:sz w:val="20"/>
          <w:szCs w:val="20"/>
        </w:rPr>
      </w:pPr>
    </w:p>
    <w:p w14:paraId="1DF48FD7" w14:textId="361A8817" w:rsidR="1EBAB8C0" w:rsidRDefault="1EBAB8C0" w:rsidP="1EBAB8C0">
      <w:pPr>
        <w:spacing w:after="0" w:line="240" w:lineRule="auto"/>
        <w:jc w:val="both"/>
        <w:rPr>
          <w:rFonts w:ascii="Arial" w:eastAsia="Arial" w:hAnsi="Arial" w:cs="Arial"/>
          <w:color w:val="00B050"/>
          <w:sz w:val="20"/>
          <w:szCs w:val="20"/>
        </w:rPr>
      </w:pPr>
    </w:p>
    <w:p w14:paraId="70220782" w14:textId="64D7D62E" w:rsidR="1EBAB8C0" w:rsidRDefault="1EBAB8C0" w:rsidP="1EBAB8C0">
      <w:pPr>
        <w:spacing w:after="0" w:line="240" w:lineRule="auto"/>
        <w:jc w:val="both"/>
        <w:rPr>
          <w:rFonts w:ascii="Arial" w:eastAsia="Arial" w:hAnsi="Arial" w:cs="Arial"/>
          <w:color w:val="00B050"/>
          <w:sz w:val="20"/>
          <w:szCs w:val="20"/>
        </w:rPr>
      </w:pPr>
    </w:p>
    <w:tbl>
      <w:tblPr>
        <w:tblW w:w="0" w:type="auto"/>
        <w:tblLook w:val="0400" w:firstRow="0" w:lastRow="0" w:firstColumn="0" w:lastColumn="0" w:noHBand="0" w:noVBand="1"/>
      </w:tblPr>
      <w:tblGrid>
        <w:gridCol w:w="2193"/>
        <w:gridCol w:w="6817"/>
      </w:tblGrid>
      <w:tr w:rsidR="1EBAB8C0" w14:paraId="2FE7AB87" w14:textId="77777777" w:rsidTr="1EBAB8C0">
        <w:trPr>
          <w:trHeight w:val="385"/>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7351CA80" w14:textId="77777777" w:rsidR="1EBAB8C0" w:rsidRDefault="1EBAB8C0" w:rsidP="1EBAB8C0">
            <w:pPr>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Location</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2C3FCED4" w14:textId="1DDC00E5" w:rsidR="1EBAB8C0" w:rsidRDefault="1EBAB8C0" w:rsidP="1EBAB8C0">
            <w:pPr>
              <w:spacing w:after="0" w:line="360" w:lineRule="auto"/>
              <w:jc w:val="center"/>
              <w:rPr>
                <w:rFonts w:ascii="Arial" w:eastAsia="Arial" w:hAnsi="Arial" w:cs="Arial"/>
                <w:b/>
                <w:bCs/>
                <w:color w:val="000000" w:themeColor="text1"/>
                <w:sz w:val="20"/>
                <w:szCs w:val="20"/>
              </w:rPr>
            </w:pPr>
          </w:p>
        </w:tc>
      </w:tr>
      <w:tr w:rsidR="1EBAB8C0" w14:paraId="5859B660" w14:textId="77777777" w:rsidTr="1EBAB8C0">
        <w:trPr>
          <w:trHeight w:val="670"/>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ABED2F7" w14:textId="1ED6F29B" w:rsidR="1EBAB8C0" w:rsidRDefault="1EBAB8C0" w:rsidP="1EBAB8C0">
            <w:pPr>
              <w:shd w:val="clear" w:color="auto" w:fill="F0F0F0"/>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 xml:space="preserve"> </w:t>
            </w:r>
            <w:r w:rsidR="5BAEEBA6" w:rsidRPr="1EBAB8C0">
              <w:rPr>
                <w:rFonts w:ascii="Arial" w:eastAsia="Arial" w:hAnsi="Arial" w:cs="Arial"/>
                <w:b/>
                <w:bCs/>
                <w:color w:val="000000" w:themeColor="text1"/>
                <w:sz w:val="20"/>
                <w:szCs w:val="20"/>
              </w:rPr>
              <w:t>Organization</w:t>
            </w:r>
          </w:p>
          <w:p w14:paraId="2EBE3306" w14:textId="20F04954" w:rsidR="1EBAB8C0" w:rsidRDefault="1EBAB8C0" w:rsidP="1EBAB8C0">
            <w:pPr>
              <w:spacing w:after="0" w:line="360" w:lineRule="auto"/>
              <w:rPr>
                <w:rFonts w:ascii="Arial" w:eastAsia="Arial" w:hAnsi="Arial" w:cs="Arial"/>
                <w:color w:val="333333"/>
                <w:sz w:val="20"/>
                <w:szCs w:val="20"/>
              </w:rPr>
            </w:pP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B861F1" w14:textId="77777777" w:rsidR="1EBAB8C0" w:rsidRDefault="1EBAB8C0" w:rsidP="1EBAB8C0">
            <w:pPr>
              <w:spacing w:after="0" w:line="360" w:lineRule="auto"/>
              <w:rPr>
                <w:rFonts w:ascii="Arial" w:eastAsia="Arial" w:hAnsi="Arial" w:cs="Arial"/>
                <w:color w:val="333333"/>
                <w:sz w:val="20"/>
                <w:szCs w:val="20"/>
              </w:rPr>
            </w:pPr>
          </w:p>
        </w:tc>
      </w:tr>
      <w:tr w:rsidR="1EBAB8C0" w14:paraId="46D899E5" w14:textId="77777777" w:rsidTr="1EBAB8C0">
        <w:trPr>
          <w:trHeight w:val="670"/>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8AB318E" w14:textId="470F2E34" w:rsidR="5BAEEBA6" w:rsidRDefault="5BAEEBA6" w:rsidP="1EBAB8C0">
            <w:pPr>
              <w:shd w:val="clear" w:color="auto" w:fill="F0F0F0"/>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lastRenderedPageBreak/>
              <w:t>Sharing Possibility</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D1AF1E" w14:textId="787AF8C9" w:rsidR="1EBAB8C0" w:rsidRDefault="1EBAB8C0" w:rsidP="1EBAB8C0">
            <w:pPr>
              <w:spacing w:line="360" w:lineRule="auto"/>
              <w:rPr>
                <w:rFonts w:ascii="Arial" w:eastAsia="Arial" w:hAnsi="Arial" w:cs="Arial"/>
                <w:color w:val="333333"/>
                <w:sz w:val="20"/>
                <w:szCs w:val="20"/>
              </w:rPr>
            </w:pPr>
            <w:r w:rsidRPr="1EBAB8C0">
              <w:rPr>
                <w:rFonts w:ascii="Arial" w:eastAsia="Arial" w:hAnsi="Arial" w:cs="Arial"/>
                <w:color w:val="FF0000"/>
                <w:sz w:val="20"/>
                <w:szCs w:val="20"/>
              </w:rPr>
              <w:t>Yes / No</w:t>
            </w:r>
          </w:p>
        </w:tc>
      </w:tr>
      <w:tr w:rsidR="1EBAB8C0" w14:paraId="52207696" w14:textId="77777777" w:rsidTr="1EBAB8C0">
        <w:trPr>
          <w:trHeight w:val="670"/>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05C4826" w14:textId="499F9160" w:rsidR="1EBAB8C0" w:rsidRDefault="00E429B0" w:rsidP="1EBAB8C0">
            <w:pPr>
              <w:shd w:val="clear" w:color="auto" w:fill="F0F0F0"/>
              <w:spacing w:after="0" w:line="360" w:lineRule="auto"/>
              <w:jc w:val="center"/>
              <w:rPr>
                <w:rFonts w:ascii="Arial" w:eastAsia="Arial" w:hAnsi="Arial" w:cs="Arial"/>
                <w:b/>
                <w:bCs/>
                <w:color w:val="000000" w:themeColor="text1"/>
                <w:sz w:val="20"/>
                <w:szCs w:val="20"/>
              </w:rPr>
            </w:pPr>
            <w:sdt>
              <w:sdtPr>
                <w:tag w:val="goog_rdk_6"/>
                <w:id w:val="2131924749"/>
                <w:placeholder>
                  <w:docPart w:val="DefaultPlaceholder_1081868574"/>
                </w:placeholder>
              </w:sdtPr>
              <w:sdtEndPr/>
              <w:sdtContent>
                <w:r w:rsidR="1EBAB8C0" w:rsidRPr="00E429B0">
                  <w:rPr>
                    <w:b/>
                    <w:bCs/>
                  </w:rPr>
                  <w:t>General Cargo</w:t>
                </w:r>
                <w:r w:rsidR="1EBAB8C0" w:rsidRPr="00E429B0">
                  <w:t xml:space="preserve"> </w:t>
                </w:r>
              </w:sdtContent>
            </w:sdt>
            <w:r w:rsidR="1EBAB8C0" w:rsidRPr="1EBAB8C0">
              <w:rPr>
                <w:rFonts w:ascii="Arial" w:eastAsia="Arial" w:hAnsi="Arial" w:cs="Arial"/>
                <w:b/>
                <w:bCs/>
                <w:color w:val="000000" w:themeColor="text1"/>
                <w:sz w:val="20"/>
                <w:szCs w:val="20"/>
              </w:rPr>
              <w:t>Capacity</w:t>
            </w:r>
          </w:p>
          <w:p w14:paraId="11717A23" w14:textId="4C1BEE85" w:rsidR="1EBAB8C0" w:rsidRDefault="1EBAB8C0" w:rsidP="1EBAB8C0">
            <w:pPr>
              <w:shd w:val="clear" w:color="auto" w:fill="F0F0F0"/>
              <w:spacing w:after="0" w:line="360" w:lineRule="auto"/>
              <w:jc w:val="center"/>
              <w:rPr>
                <w:rFonts w:ascii="Arial" w:eastAsia="Arial" w:hAnsi="Arial" w:cs="Arial"/>
                <w:b/>
                <w:bCs/>
                <w:i/>
                <w:iCs/>
                <w:color w:val="000000" w:themeColor="text1"/>
                <w:sz w:val="20"/>
                <w:szCs w:val="20"/>
              </w:rPr>
            </w:pPr>
            <w:r w:rsidRPr="1EBAB8C0">
              <w:rPr>
                <w:rFonts w:ascii="Arial" w:eastAsia="Arial" w:hAnsi="Arial" w:cs="Arial"/>
                <w:b/>
                <w:bCs/>
                <w:i/>
                <w:iCs/>
                <w:color w:val="000000" w:themeColor="text1"/>
                <w:sz w:val="20"/>
                <w:szCs w:val="20"/>
              </w:rPr>
              <w:t>(mt / m² / m³)</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5A3009" w14:textId="5C9EDE6B" w:rsidR="1EBAB8C0" w:rsidRDefault="1EBAB8C0" w:rsidP="1EBAB8C0">
            <w:pPr>
              <w:spacing w:line="360" w:lineRule="auto"/>
              <w:rPr>
                <w:rFonts w:ascii="Arial" w:eastAsia="Arial" w:hAnsi="Arial" w:cs="Arial"/>
                <w:color w:val="333333"/>
                <w:sz w:val="20"/>
                <w:szCs w:val="20"/>
              </w:rPr>
            </w:pPr>
          </w:p>
        </w:tc>
      </w:tr>
      <w:tr w:rsidR="1EBAB8C0" w14:paraId="416EB392" w14:textId="77777777" w:rsidTr="1EBAB8C0">
        <w:trPr>
          <w:trHeight w:val="670"/>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B8A7E30" w14:textId="54ACF2C8" w:rsidR="1EBAB8C0" w:rsidRDefault="1EBAB8C0" w:rsidP="1EBAB8C0">
            <w:pPr>
              <w:spacing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Type of Facility</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79B234" w14:textId="4F9D9436" w:rsidR="1EBAB8C0" w:rsidRDefault="1EBAB8C0" w:rsidP="1EBAB8C0">
            <w:pPr>
              <w:spacing w:after="0" w:line="240" w:lineRule="auto"/>
              <w:jc w:val="both"/>
              <w:rPr>
                <w:rFonts w:ascii="Arial" w:eastAsia="Arial" w:hAnsi="Arial" w:cs="Arial"/>
                <w:color w:val="FF0000"/>
              </w:rPr>
            </w:pPr>
            <w:r w:rsidRPr="1EBAB8C0">
              <w:rPr>
                <w:rFonts w:ascii="Arial" w:eastAsia="Arial" w:hAnsi="Arial" w:cs="Arial"/>
                <w:color w:val="FF0000"/>
              </w:rPr>
              <w:t>Open storage, container, rub-hall, silo, concrete, other, unspecified.</w:t>
            </w:r>
          </w:p>
        </w:tc>
      </w:tr>
      <w:tr w:rsidR="1EBAB8C0" w14:paraId="4516BCF6" w14:textId="77777777" w:rsidTr="1EBAB8C0">
        <w:trPr>
          <w:trHeight w:val="670"/>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1D30850" w14:textId="410005DC" w:rsidR="1EBAB8C0" w:rsidRDefault="1EBAB8C0" w:rsidP="1EBAB8C0">
            <w:pPr>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Access to the Facility</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2D5E6F" w14:textId="0761E9A6" w:rsidR="1EBAB8C0" w:rsidRPr="00E429B0" w:rsidRDefault="1EBAB8C0" w:rsidP="1EBAB8C0">
            <w:pPr>
              <w:spacing w:after="0" w:line="240" w:lineRule="auto"/>
              <w:jc w:val="both"/>
              <w:rPr>
                <w:rFonts w:ascii="Arial" w:eastAsia="Arial" w:hAnsi="Arial" w:cs="Arial"/>
                <w:b/>
                <w:bCs/>
                <w:color w:val="FF0000"/>
              </w:rPr>
            </w:pPr>
            <w:r w:rsidRPr="00E429B0">
              <w:rPr>
                <w:rFonts w:ascii="Arial" w:eastAsia="Arial" w:hAnsi="Arial" w:cs="Arial"/>
                <w:b/>
                <w:bCs/>
                <w:color w:val="FF0000"/>
              </w:rPr>
              <w:t>Raised-siding, flat, etc. Specify whether reception and dispatch areas are clearly defined.</w:t>
            </w:r>
          </w:p>
        </w:tc>
      </w:tr>
      <w:tr w:rsidR="1EBAB8C0" w14:paraId="730A62A5" w14:textId="77777777" w:rsidTr="1EBAB8C0">
        <w:trPr>
          <w:trHeight w:val="1058"/>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E61D5D6" w14:textId="6D3ED3A5" w:rsidR="1EBAB8C0" w:rsidRDefault="1EBAB8C0" w:rsidP="1EBAB8C0">
            <w:pPr>
              <w:shd w:val="clear" w:color="auto" w:fill="F0F0F0"/>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Condition of the Facility</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05CE52" w14:textId="16DA8F1E" w:rsidR="1EBAB8C0" w:rsidRPr="00E429B0" w:rsidRDefault="1EBAB8C0" w:rsidP="1EBAB8C0">
            <w:pPr>
              <w:spacing w:line="360" w:lineRule="auto"/>
              <w:rPr>
                <w:rFonts w:ascii="Arial" w:eastAsia="Arial" w:hAnsi="Arial" w:cs="Arial"/>
                <w:b/>
                <w:bCs/>
                <w:color w:val="FF0000"/>
              </w:rPr>
            </w:pPr>
            <w:r w:rsidRPr="00E429B0">
              <w:rPr>
                <w:rFonts w:ascii="Arial" w:eastAsia="Arial" w:hAnsi="Arial" w:cs="Arial"/>
                <w:color w:val="FF0000"/>
              </w:rPr>
              <w:t> </w:t>
            </w:r>
            <w:r w:rsidRPr="00E429B0">
              <w:rPr>
                <w:rFonts w:ascii="Arial" w:eastAsia="Arial" w:hAnsi="Arial" w:cs="Arial"/>
                <w:b/>
                <w:bCs/>
                <w:color w:val="FF0000"/>
              </w:rPr>
              <w:t>Appears intact, appears damaged, under construction/repair. Specify if there is the possibility to extend the warehouse.</w:t>
            </w:r>
          </w:p>
        </w:tc>
      </w:tr>
      <w:tr w:rsidR="1EBAB8C0" w14:paraId="5BA83B8E" w14:textId="77777777" w:rsidTr="1EBAB8C0">
        <w:trPr>
          <w:trHeight w:val="1058"/>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8B97C28" w14:textId="2884DE25" w:rsidR="04436979" w:rsidRPr="00E429B0" w:rsidRDefault="04436979"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Minimum Operating Standards</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EB43F3" w14:textId="6160ECA7" w:rsidR="04436979" w:rsidRPr="00E429B0" w:rsidRDefault="04436979" w:rsidP="1EBAB8C0">
            <w:pPr>
              <w:spacing w:line="360" w:lineRule="auto"/>
              <w:rPr>
                <w:rFonts w:ascii="Arial" w:eastAsia="Arial" w:hAnsi="Arial" w:cs="Arial"/>
                <w:b/>
                <w:bCs/>
                <w:color w:val="FF0000"/>
              </w:rPr>
            </w:pPr>
            <w:r w:rsidRPr="00E429B0">
              <w:rPr>
                <w:rFonts w:ascii="Arial" w:eastAsia="Arial" w:hAnsi="Arial" w:cs="Arial"/>
                <w:b/>
                <w:bCs/>
                <w:color w:val="FF0000"/>
              </w:rPr>
              <w:t>Does the warehouse meet minimum operating standards (e.g., security, inventory management, pest control)?</w:t>
            </w:r>
          </w:p>
        </w:tc>
      </w:tr>
      <w:tr w:rsidR="1EBAB8C0" w14:paraId="3D203D61" w14:textId="77777777" w:rsidTr="1EBAB8C0">
        <w:trPr>
          <w:trHeight w:val="1058"/>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CF1BB49" w14:textId="02CAAC50" w:rsidR="1EBAB8C0" w:rsidRPr="00E429B0" w:rsidRDefault="1EBAB8C0"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SOPs</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D93800" w14:textId="245B2E2E" w:rsidR="5A68DA3B" w:rsidRPr="00E429B0" w:rsidRDefault="5A68DA3B" w:rsidP="1EBAB8C0">
            <w:pPr>
              <w:spacing w:line="360" w:lineRule="auto"/>
              <w:rPr>
                <w:rFonts w:ascii="Arial" w:eastAsia="Arial" w:hAnsi="Arial" w:cs="Arial"/>
                <w:b/>
                <w:bCs/>
                <w:color w:val="FF0000"/>
              </w:rPr>
            </w:pPr>
            <w:r w:rsidRPr="00E429B0">
              <w:rPr>
                <w:rFonts w:ascii="Arial" w:eastAsia="Arial" w:hAnsi="Arial" w:cs="Arial"/>
                <w:b/>
                <w:bCs/>
                <w:color w:val="FF0000"/>
              </w:rPr>
              <w:t>Does the facility have SOPs on safety and security measures, access controls</w:t>
            </w:r>
            <w:r w:rsidR="3C81B846" w:rsidRPr="00E429B0">
              <w:rPr>
                <w:rFonts w:ascii="Arial" w:eastAsia="Arial" w:hAnsi="Arial" w:cs="Arial"/>
                <w:b/>
                <w:bCs/>
                <w:color w:val="FF0000"/>
              </w:rPr>
              <w:t>, etc.</w:t>
            </w:r>
            <w:r w:rsidRPr="00E429B0">
              <w:rPr>
                <w:rFonts w:ascii="Arial" w:eastAsia="Arial" w:hAnsi="Arial" w:cs="Arial"/>
                <w:b/>
                <w:bCs/>
                <w:color w:val="FF0000"/>
              </w:rPr>
              <w:t xml:space="preserve">? </w:t>
            </w:r>
            <w:r w:rsidR="771AB7D1" w:rsidRPr="00E429B0">
              <w:rPr>
                <w:rFonts w:ascii="Arial" w:eastAsia="Arial" w:hAnsi="Arial" w:cs="Arial"/>
                <w:b/>
                <w:bCs/>
                <w:color w:val="FF0000"/>
              </w:rPr>
              <w:t>Are they clearly displayed / available to the workers?</w:t>
            </w:r>
          </w:p>
        </w:tc>
      </w:tr>
      <w:tr w:rsidR="1EBAB8C0" w14:paraId="0DF6F5D1" w14:textId="77777777" w:rsidTr="1EBAB8C0">
        <w:trPr>
          <w:trHeight w:val="1058"/>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E22E44C" w14:textId="490A6934" w:rsidR="1EBAB8C0" w:rsidRPr="00E429B0" w:rsidRDefault="1EBAB8C0" w:rsidP="1EBAB8C0">
            <w:pPr>
              <w:shd w:val="clear" w:color="auto" w:fill="F0F0F0"/>
              <w:spacing w:line="360" w:lineRule="auto"/>
              <w:jc w:val="center"/>
              <w:rPr>
                <w:rFonts w:ascii="Arial" w:eastAsia="Arial" w:hAnsi="Arial" w:cs="Arial"/>
                <w:b/>
                <w:bCs/>
                <w:sz w:val="20"/>
                <w:szCs w:val="20"/>
              </w:rPr>
            </w:pPr>
            <w:r w:rsidRPr="00E429B0">
              <w:rPr>
                <w:rFonts w:ascii="Arial" w:eastAsia="Arial" w:hAnsi="Arial" w:cs="Arial"/>
                <w:b/>
                <w:bCs/>
                <w:sz w:val="20"/>
                <w:szCs w:val="20"/>
              </w:rPr>
              <w:t>Provides Storage and Services for Medical Supplies</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08AEC9B" w14:textId="43D1A789" w:rsidR="1EBAB8C0" w:rsidRPr="00E429B0" w:rsidRDefault="1EBAB8C0" w:rsidP="1EBAB8C0">
            <w:pPr>
              <w:spacing w:after="0" w:line="360" w:lineRule="auto"/>
              <w:rPr>
                <w:rFonts w:ascii="Arial" w:eastAsia="Arial" w:hAnsi="Arial" w:cs="Arial"/>
                <w:b/>
                <w:bCs/>
                <w:color w:val="FF0000"/>
              </w:rPr>
            </w:pPr>
            <w:r w:rsidRPr="00E429B0">
              <w:rPr>
                <w:rFonts w:ascii="Arial" w:eastAsia="Arial" w:hAnsi="Arial" w:cs="Arial"/>
                <w:b/>
                <w:bCs/>
                <w:color w:val="FF0000"/>
              </w:rPr>
              <w:t>Yes / No</w:t>
            </w:r>
          </w:p>
          <w:p w14:paraId="257C489C" w14:textId="7614624D" w:rsidR="1EBAB8C0" w:rsidRPr="00E429B0" w:rsidRDefault="1EBAB8C0" w:rsidP="1EBAB8C0">
            <w:pPr>
              <w:widowControl w:val="0"/>
              <w:pBdr>
                <w:top w:val="nil"/>
                <w:left w:val="nil"/>
                <w:bottom w:val="nil"/>
                <w:right w:val="nil"/>
                <w:between w:val="nil"/>
              </w:pBdr>
              <w:spacing w:after="0" w:line="240" w:lineRule="auto"/>
              <w:rPr>
                <w:rFonts w:ascii="Arial" w:eastAsia="Arial" w:hAnsi="Arial" w:cs="Arial"/>
                <w:b/>
                <w:bCs/>
                <w:color w:val="FF0000"/>
              </w:rPr>
            </w:pPr>
            <w:r w:rsidRPr="00E429B0">
              <w:rPr>
                <w:rFonts w:ascii="Arial" w:eastAsia="Arial" w:hAnsi="Arial" w:cs="Arial"/>
                <w:b/>
                <w:bCs/>
                <w:color w:val="FF0000"/>
              </w:rPr>
              <w:t>If yes, insert this provider in the table of the last paragraph ‘Medical Supplies’</w:t>
            </w:r>
            <w:r w:rsidR="5465C4BB" w:rsidRPr="00E429B0">
              <w:rPr>
                <w:rFonts w:ascii="Arial" w:eastAsia="Arial" w:hAnsi="Arial" w:cs="Arial"/>
                <w:b/>
                <w:bCs/>
                <w:color w:val="FF0000"/>
              </w:rPr>
              <w:t>.</w:t>
            </w:r>
          </w:p>
        </w:tc>
      </w:tr>
      <w:tr w:rsidR="1EBAB8C0" w14:paraId="15F0896B" w14:textId="77777777" w:rsidTr="1EBAB8C0">
        <w:trPr>
          <w:trHeight w:val="1058"/>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ECC13C0" w14:textId="15649C33" w:rsidR="1EBAB8C0" w:rsidRPr="00E429B0" w:rsidRDefault="1EBAB8C0"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Additional services</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26328F" w14:textId="585FE7A1" w:rsidR="24FA00B1" w:rsidRPr="00E429B0" w:rsidRDefault="24FA00B1" w:rsidP="1EBAB8C0">
            <w:pPr>
              <w:spacing w:after="0" w:line="240" w:lineRule="auto"/>
              <w:rPr>
                <w:rFonts w:ascii="Arial" w:eastAsia="Arial" w:hAnsi="Arial" w:cs="Arial"/>
                <w:b/>
                <w:bCs/>
                <w:color w:val="FF0000"/>
              </w:rPr>
            </w:pPr>
            <w:r w:rsidRPr="00E429B0">
              <w:rPr>
                <w:rFonts w:ascii="Arial" w:eastAsia="Arial" w:hAnsi="Arial" w:cs="Arial"/>
                <w:b/>
                <w:bCs/>
                <w:color w:val="FF0000"/>
              </w:rPr>
              <w:t>Specify if other services are provided: e.g. kitting, repalletizing, repacking</w:t>
            </w:r>
            <w:r w:rsidR="64AAF91D" w:rsidRPr="00E429B0">
              <w:rPr>
                <w:rFonts w:ascii="Arial" w:eastAsia="Arial" w:hAnsi="Arial" w:cs="Arial"/>
                <w:b/>
                <w:bCs/>
                <w:color w:val="FF0000"/>
              </w:rPr>
              <w:t>,</w:t>
            </w:r>
            <w:r w:rsidRPr="00E429B0">
              <w:rPr>
                <w:rFonts w:ascii="Arial" w:eastAsia="Arial" w:hAnsi="Arial" w:cs="Arial"/>
                <w:b/>
                <w:bCs/>
                <w:color w:val="FF0000"/>
              </w:rPr>
              <w:t xml:space="preserve"> waste disposal</w:t>
            </w:r>
            <w:r w:rsidR="6797ED6F" w:rsidRPr="00E429B0">
              <w:rPr>
                <w:rFonts w:ascii="Arial" w:eastAsia="Arial" w:hAnsi="Arial" w:cs="Arial"/>
                <w:b/>
                <w:bCs/>
                <w:color w:val="FF0000"/>
              </w:rPr>
              <w:t xml:space="preserve"> and </w:t>
            </w:r>
            <w:r w:rsidRPr="00E429B0">
              <w:rPr>
                <w:rFonts w:ascii="Arial" w:eastAsia="Arial" w:hAnsi="Arial" w:cs="Arial"/>
                <w:b/>
                <w:bCs/>
                <w:color w:val="FF0000"/>
              </w:rPr>
              <w:t>pest control</w:t>
            </w:r>
            <w:r w:rsidR="5F2C786F" w:rsidRPr="00E429B0">
              <w:rPr>
                <w:rFonts w:ascii="Arial" w:eastAsia="Arial" w:hAnsi="Arial" w:cs="Arial"/>
                <w:b/>
                <w:bCs/>
                <w:color w:val="FF0000"/>
              </w:rPr>
              <w:t>.</w:t>
            </w:r>
          </w:p>
        </w:tc>
      </w:tr>
    </w:tbl>
    <w:p w14:paraId="7BB4C1C3" w14:textId="162D0965" w:rsidR="1EBAB8C0" w:rsidRDefault="1EBAB8C0" w:rsidP="1EBAB8C0">
      <w:pPr>
        <w:widowControl w:val="0"/>
        <w:pBdr>
          <w:top w:val="nil"/>
          <w:left w:val="nil"/>
          <w:bottom w:val="nil"/>
          <w:right w:val="nil"/>
          <w:between w:val="nil"/>
        </w:pBdr>
        <w:spacing w:after="0" w:line="240" w:lineRule="auto"/>
        <w:rPr>
          <w:rFonts w:ascii="Arial" w:eastAsia="Arial" w:hAnsi="Arial" w:cs="Arial"/>
          <w:color w:val="00B050"/>
          <w:sz w:val="20"/>
          <w:szCs w:val="20"/>
        </w:rPr>
      </w:pPr>
    </w:p>
    <w:p w14:paraId="335712C7" w14:textId="52067D71" w:rsidR="1EBAB8C0" w:rsidRDefault="1EBAB8C0" w:rsidP="1EBAB8C0">
      <w:pPr>
        <w:spacing w:after="0" w:line="240" w:lineRule="auto"/>
        <w:rPr>
          <w:rFonts w:ascii="Arial" w:eastAsia="Arial" w:hAnsi="Arial" w:cs="Arial"/>
          <w:color w:val="333333"/>
          <w:sz w:val="20"/>
          <w:szCs w:val="20"/>
        </w:rPr>
      </w:pPr>
    </w:p>
    <w:p w14:paraId="0000003C" w14:textId="77777777" w:rsidR="00BE7F4F" w:rsidRDefault="006353A5">
      <w:pPr>
        <w:spacing w:before="360" w:after="0" w:line="360" w:lineRule="auto"/>
        <w:rPr>
          <w:rFonts w:ascii="Arial" w:eastAsia="Arial" w:hAnsi="Arial" w:cs="Arial"/>
          <w:b/>
          <w:color w:val="000000"/>
          <w:sz w:val="30"/>
          <w:szCs w:val="30"/>
        </w:rPr>
      </w:pPr>
      <w:r>
        <w:rPr>
          <w:rFonts w:ascii="Arial" w:eastAsia="Arial" w:hAnsi="Arial" w:cs="Arial"/>
          <w:b/>
          <w:color w:val="000000"/>
          <w:sz w:val="30"/>
          <w:szCs w:val="30"/>
        </w:rPr>
        <w:t>Public Sector Storage</w:t>
      </w:r>
    </w:p>
    <w:p w14:paraId="0000003D" w14:textId="77777777" w:rsidR="00BE7F4F" w:rsidRDefault="006353A5">
      <w:pPr>
        <w:spacing w:before="150" w:after="0" w:line="360" w:lineRule="auto"/>
        <w:jc w:val="both"/>
        <w:rPr>
          <w:rFonts w:ascii="Arial" w:eastAsia="Arial" w:hAnsi="Arial" w:cs="Arial"/>
          <w:b/>
          <w:color w:val="FF0000"/>
          <w:sz w:val="20"/>
          <w:szCs w:val="20"/>
        </w:rPr>
      </w:pPr>
      <w:r>
        <w:rPr>
          <w:rFonts w:ascii="Arial" w:eastAsia="Arial" w:hAnsi="Arial" w:cs="Arial"/>
          <w:b/>
          <w:color w:val="FF0000"/>
          <w:sz w:val="20"/>
          <w:szCs w:val="20"/>
        </w:rPr>
        <w:t xml:space="preserve">REPLACE THIS TEXT with a 1 - 3 paragraph narrative describing public sector storage. Focus on those agencies which support disaster / emergency response for the country and identify the types of items they have in storage and ability for humanitarian community to access such items if required.  ENSURE GOVERNMENT AGENCIES IDENTIFIED IN THESE PARAGRAPHS </w:t>
      </w:r>
      <w:r>
        <w:rPr>
          <w:rFonts w:ascii="Arial" w:eastAsia="Arial" w:hAnsi="Arial" w:cs="Arial"/>
          <w:b/>
          <w:color w:val="FF0000"/>
          <w:sz w:val="20"/>
          <w:szCs w:val="20"/>
        </w:rPr>
        <w:lastRenderedPageBreak/>
        <w:t xml:space="preserve">HAVE THEIR CONTACT DETAILS IN SECTION 4.1: Government Contact List. Create the list by completing the 4.1 template.  </w:t>
      </w:r>
    </w:p>
    <w:p w14:paraId="1909EA2C" w14:textId="440ED958" w:rsidR="1EBAB8C0" w:rsidRDefault="1EBAB8C0" w:rsidP="1EBAB8C0">
      <w:pPr>
        <w:widowControl w:val="0"/>
        <w:pBdr>
          <w:top w:val="nil"/>
          <w:left w:val="nil"/>
          <w:bottom w:val="nil"/>
          <w:right w:val="nil"/>
          <w:between w:val="nil"/>
        </w:pBdr>
        <w:spacing w:after="0" w:line="240" w:lineRule="auto"/>
        <w:rPr>
          <w:rFonts w:ascii="Arial" w:eastAsia="Arial" w:hAnsi="Arial" w:cs="Arial"/>
          <w:color w:val="00B050"/>
          <w:sz w:val="20"/>
          <w:szCs w:val="20"/>
        </w:rPr>
      </w:pPr>
    </w:p>
    <w:p w14:paraId="56F4B84D" w14:textId="4B212F96" w:rsidR="1EBAB8C0" w:rsidRDefault="1EBAB8C0" w:rsidP="1EBAB8C0">
      <w:pPr>
        <w:widowControl w:val="0"/>
        <w:pBdr>
          <w:top w:val="nil"/>
          <w:left w:val="nil"/>
          <w:bottom w:val="nil"/>
          <w:right w:val="nil"/>
          <w:between w:val="nil"/>
        </w:pBdr>
        <w:spacing w:after="0" w:line="240" w:lineRule="auto"/>
        <w:rPr>
          <w:rFonts w:ascii="Arial" w:eastAsia="Arial" w:hAnsi="Arial" w:cs="Arial"/>
          <w:color w:val="00B050"/>
          <w:sz w:val="20"/>
          <w:szCs w:val="20"/>
        </w:rPr>
      </w:pPr>
    </w:p>
    <w:p w14:paraId="2FD2522A" w14:textId="6CD50B49" w:rsidR="1EBAB8C0" w:rsidRDefault="1EBAB8C0" w:rsidP="1EBAB8C0">
      <w:pPr>
        <w:spacing w:after="0" w:line="240" w:lineRule="auto"/>
        <w:jc w:val="both"/>
        <w:rPr>
          <w:rFonts w:ascii="Arial" w:eastAsia="Arial" w:hAnsi="Arial" w:cs="Arial"/>
          <w:color w:val="00B050"/>
          <w:sz w:val="20"/>
          <w:szCs w:val="20"/>
        </w:rPr>
      </w:pPr>
    </w:p>
    <w:tbl>
      <w:tblPr>
        <w:tblW w:w="0" w:type="auto"/>
        <w:tblLook w:val="0400" w:firstRow="0" w:lastRow="0" w:firstColumn="0" w:lastColumn="0" w:noHBand="0" w:noVBand="1"/>
      </w:tblPr>
      <w:tblGrid>
        <w:gridCol w:w="2189"/>
        <w:gridCol w:w="6821"/>
      </w:tblGrid>
      <w:tr w:rsidR="1EBAB8C0" w14:paraId="1BFE3CFF" w14:textId="77777777" w:rsidTr="1EBAB8C0">
        <w:trPr>
          <w:trHeight w:val="385"/>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25FD62A3" w14:textId="77777777" w:rsidR="1EBAB8C0" w:rsidRDefault="1EBAB8C0" w:rsidP="1EBAB8C0">
            <w:pPr>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Location</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7EEA962B" w14:textId="1DDC00E5" w:rsidR="1EBAB8C0" w:rsidRDefault="1EBAB8C0" w:rsidP="1EBAB8C0">
            <w:pPr>
              <w:spacing w:after="0" w:line="360" w:lineRule="auto"/>
              <w:jc w:val="center"/>
              <w:rPr>
                <w:rFonts w:ascii="Arial" w:eastAsia="Arial" w:hAnsi="Arial" w:cs="Arial"/>
                <w:b/>
                <w:bCs/>
                <w:color w:val="000000" w:themeColor="text1"/>
                <w:sz w:val="20"/>
                <w:szCs w:val="20"/>
              </w:rPr>
            </w:pPr>
          </w:p>
        </w:tc>
      </w:tr>
      <w:tr w:rsidR="1EBAB8C0" w14:paraId="0D380354" w14:textId="77777777" w:rsidTr="1EBAB8C0">
        <w:trPr>
          <w:trHeight w:val="670"/>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162E57A" w14:textId="04E66E55" w:rsidR="1EBAB8C0" w:rsidRDefault="1EBAB8C0" w:rsidP="1EBAB8C0">
            <w:pPr>
              <w:shd w:val="clear" w:color="auto" w:fill="F0F0F0"/>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 xml:space="preserve"> Ministry / Agency</w:t>
            </w:r>
          </w:p>
          <w:p w14:paraId="10114805" w14:textId="20F04954" w:rsidR="1EBAB8C0" w:rsidRDefault="1EBAB8C0" w:rsidP="1EBAB8C0">
            <w:pPr>
              <w:spacing w:after="0" w:line="360" w:lineRule="auto"/>
              <w:rPr>
                <w:rFonts w:ascii="Arial" w:eastAsia="Arial" w:hAnsi="Arial" w:cs="Arial"/>
                <w:color w:val="333333"/>
                <w:sz w:val="20"/>
                <w:szCs w:val="20"/>
              </w:rPr>
            </w:pP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9BCA92" w14:textId="77777777" w:rsidR="1EBAB8C0" w:rsidRDefault="1EBAB8C0" w:rsidP="1EBAB8C0">
            <w:pPr>
              <w:spacing w:after="0" w:line="360" w:lineRule="auto"/>
              <w:rPr>
                <w:rFonts w:ascii="Arial" w:eastAsia="Arial" w:hAnsi="Arial" w:cs="Arial"/>
                <w:color w:val="333333"/>
                <w:sz w:val="20"/>
                <w:szCs w:val="20"/>
              </w:rPr>
            </w:pPr>
          </w:p>
        </w:tc>
      </w:tr>
      <w:tr w:rsidR="1EBAB8C0" w14:paraId="4E4FE6F3" w14:textId="77777777" w:rsidTr="1EBAB8C0">
        <w:trPr>
          <w:trHeight w:val="670"/>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5E5C793" w14:textId="54AF1A46" w:rsidR="03FD069D" w:rsidRDefault="03FD069D" w:rsidP="1EBAB8C0">
            <w:pPr>
              <w:shd w:val="clear" w:color="auto" w:fill="F0F0F0"/>
              <w:spacing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Use Possibility</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856BEC" w14:textId="787AF8C9" w:rsidR="03FD069D" w:rsidRDefault="03FD069D" w:rsidP="1EBAB8C0">
            <w:pPr>
              <w:spacing w:line="360" w:lineRule="auto"/>
              <w:rPr>
                <w:rFonts w:ascii="Arial" w:eastAsia="Arial" w:hAnsi="Arial" w:cs="Arial"/>
                <w:color w:val="333333"/>
                <w:sz w:val="20"/>
                <w:szCs w:val="20"/>
              </w:rPr>
            </w:pPr>
            <w:r w:rsidRPr="1EBAB8C0">
              <w:rPr>
                <w:rFonts w:ascii="Arial" w:eastAsia="Arial" w:hAnsi="Arial" w:cs="Arial"/>
                <w:color w:val="FF0000"/>
                <w:sz w:val="20"/>
                <w:szCs w:val="20"/>
              </w:rPr>
              <w:t>Yes / No</w:t>
            </w:r>
          </w:p>
        </w:tc>
      </w:tr>
      <w:tr w:rsidR="1EBAB8C0" w14:paraId="04DD6C3E" w14:textId="77777777" w:rsidTr="1EBAB8C0">
        <w:trPr>
          <w:trHeight w:val="670"/>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BAFC995" w14:textId="499F9160" w:rsidR="4CBB57EA" w:rsidRPr="00E429B0" w:rsidRDefault="00E429B0" w:rsidP="1EBAB8C0">
            <w:pPr>
              <w:shd w:val="clear" w:color="auto" w:fill="F0F0F0"/>
              <w:spacing w:after="0" w:line="360" w:lineRule="auto"/>
              <w:jc w:val="center"/>
              <w:rPr>
                <w:rFonts w:ascii="Arial" w:eastAsia="Arial" w:hAnsi="Arial" w:cs="Arial"/>
                <w:b/>
                <w:bCs/>
                <w:sz w:val="20"/>
                <w:szCs w:val="20"/>
              </w:rPr>
            </w:pPr>
            <w:sdt>
              <w:sdtPr>
                <w:tag w:val="goog_rdk_6"/>
                <w:id w:val="1017110170"/>
                <w:placeholder>
                  <w:docPart w:val="DefaultPlaceholder_1081868574"/>
                </w:placeholder>
              </w:sdtPr>
              <w:sdtEndPr/>
              <w:sdtContent>
                <w:r w:rsidR="4CBB57EA" w:rsidRPr="00E429B0">
                  <w:rPr>
                    <w:b/>
                    <w:bCs/>
                  </w:rPr>
                  <w:t>General Cargo</w:t>
                </w:r>
                <w:r w:rsidR="4CBB57EA" w:rsidRPr="00E429B0">
                  <w:t xml:space="preserve"> </w:t>
                </w:r>
              </w:sdtContent>
            </w:sdt>
            <w:r w:rsidR="4CBB57EA" w:rsidRPr="00E429B0">
              <w:rPr>
                <w:rFonts w:ascii="Arial" w:eastAsia="Arial" w:hAnsi="Arial" w:cs="Arial"/>
                <w:b/>
                <w:bCs/>
                <w:sz w:val="20"/>
                <w:szCs w:val="20"/>
              </w:rPr>
              <w:t>Capacity</w:t>
            </w:r>
          </w:p>
          <w:p w14:paraId="58295BD1" w14:textId="4C1BEE85" w:rsidR="4CBB57EA" w:rsidRPr="00E429B0" w:rsidRDefault="4CBB57EA" w:rsidP="1EBAB8C0">
            <w:pPr>
              <w:shd w:val="clear" w:color="auto" w:fill="F0F0F0"/>
              <w:spacing w:after="0" w:line="360" w:lineRule="auto"/>
              <w:jc w:val="center"/>
              <w:rPr>
                <w:rFonts w:ascii="Arial" w:eastAsia="Arial" w:hAnsi="Arial" w:cs="Arial"/>
                <w:b/>
                <w:bCs/>
                <w:i/>
                <w:iCs/>
                <w:sz w:val="20"/>
                <w:szCs w:val="20"/>
              </w:rPr>
            </w:pPr>
            <w:r w:rsidRPr="00E429B0">
              <w:rPr>
                <w:rFonts w:ascii="Arial" w:eastAsia="Arial" w:hAnsi="Arial" w:cs="Arial"/>
                <w:b/>
                <w:bCs/>
                <w:i/>
                <w:iCs/>
                <w:sz w:val="20"/>
                <w:szCs w:val="20"/>
              </w:rPr>
              <w:t>(mt / m² / m³)</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D08B8B2" w14:textId="5C9EDE6B" w:rsidR="1EBAB8C0" w:rsidRDefault="1EBAB8C0" w:rsidP="1EBAB8C0">
            <w:pPr>
              <w:spacing w:line="360" w:lineRule="auto"/>
              <w:rPr>
                <w:rFonts w:ascii="Arial" w:eastAsia="Arial" w:hAnsi="Arial" w:cs="Arial"/>
                <w:color w:val="333333"/>
                <w:sz w:val="20"/>
                <w:szCs w:val="20"/>
              </w:rPr>
            </w:pPr>
          </w:p>
        </w:tc>
      </w:tr>
      <w:tr w:rsidR="1EBAB8C0" w14:paraId="79C8DE55" w14:textId="77777777" w:rsidTr="1EBAB8C0">
        <w:trPr>
          <w:trHeight w:val="670"/>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AEA366" w14:textId="54ACF2C8" w:rsidR="1EBAB8C0" w:rsidRDefault="1EBAB8C0" w:rsidP="1EBAB8C0">
            <w:pPr>
              <w:spacing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Type of Facility</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7B6196" w14:textId="4F9D9436" w:rsidR="1EBAB8C0" w:rsidRDefault="1EBAB8C0" w:rsidP="1EBAB8C0">
            <w:pPr>
              <w:spacing w:after="0" w:line="240" w:lineRule="auto"/>
              <w:jc w:val="both"/>
              <w:rPr>
                <w:rFonts w:ascii="Arial" w:eastAsia="Arial" w:hAnsi="Arial" w:cs="Arial"/>
                <w:color w:val="FF0000"/>
              </w:rPr>
            </w:pPr>
            <w:r w:rsidRPr="1EBAB8C0">
              <w:rPr>
                <w:rFonts w:ascii="Arial" w:eastAsia="Arial" w:hAnsi="Arial" w:cs="Arial"/>
                <w:color w:val="FF0000"/>
              </w:rPr>
              <w:t>Open storage, container, rub-hall, silo, concrete, other, unspecified.</w:t>
            </w:r>
          </w:p>
        </w:tc>
      </w:tr>
      <w:tr w:rsidR="1EBAB8C0" w14:paraId="359436DA" w14:textId="77777777" w:rsidTr="1EBAB8C0">
        <w:trPr>
          <w:trHeight w:val="670"/>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17864E4" w14:textId="410005DC" w:rsidR="1EBAB8C0" w:rsidRDefault="1EBAB8C0" w:rsidP="1EBAB8C0">
            <w:pPr>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Access to the Facility</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2BA2B2" w14:textId="0761E9A6" w:rsidR="1EBAB8C0" w:rsidRPr="00E429B0" w:rsidRDefault="1EBAB8C0" w:rsidP="1EBAB8C0">
            <w:pPr>
              <w:spacing w:after="0" w:line="240" w:lineRule="auto"/>
              <w:jc w:val="both"/>
              <w:rPr>
                <w:rFonts w:ascii="Arial" w:eastAsia="Arial" w:hAnsi="Arial" w:cs="Arial"/>
                <w:b/>
                <w:bCs/>
                <w:color w:val="FF0000"/>
              </w:rPr>
            </w:pPr>
            <w:r w:rsidRPr="00E429B0">
              <w:rPr>
                <w:rFonts w:ascii="Arial" w:eastAsia="Arial" w:hAnsi="Arial" w:cs="Arial"/>
                <w:b/>
                <w:bCs/>
                <w:color w:val="FF0000"/>
              </w:rPr>
              <w:t>Raised-siding, flat, etc. Specify whether reception and dispatch areas are clearly defined.</w:t>
            </w:r>
          </w:p>
        </w:tc>
      </w:tr>
      <w:tr w:rsidR="1EBAB8C0" w14:paraId="6F52F084" w14:textId="77777777" w:rsidTr="1EBAB8C0">
        <w:trPr>
          <w:trHeight w:val="1058"/>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0D8D433" w14:textId="6D3ED3A5" w:rsidR="1EBAB8C0" w:rsidRDefault="1EBAB8C0" w:rsidP="1EBAB8C0">
            <w:pPr>
              <w:shd w:val="clear" w:color="auto" w:fill="F0F0F0"/>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Condition of the Facility</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084F6C" w14:textId="16DA8F1E" w:rsidR="1EBAB8C0" w:rsidRPr="00E429B0" w:rsidRDefault="1EBAB8C0" w:rsidP="1EBAB8C0">
            <w:pPr>
              <w:spacing w:line="360" w:lineRule="auto"/>
              <w:rPr>
                <w:rFonts w:ascii="Arial" w:eastAsia="Arial" w:hAnsi="Arial" w:cs="Arial"/>
                <w:b/>
                <w:bCs/>
                <w:color w:val="FF0000"/>
              </w:rPr>
            </w:pPr>
            <w:r w:rsidRPr="00E429B0">
              <w:rPr>
                <w:rFonts w:ascii="Arial" w:eastAsia="Arial" w:hAnsi="Arial" w:cs="Arial"/>
                <w:color w:val="FF0000"/>
              </w:rPr>
              <w:t> </w:t>
            </w:r>
            <w:r w:rsidRPr="00E429B0">
              <w:rPr>
                <w:rFonts w:ascii="Arial" w:eastAsia="Arial" w:hAnsi="Arial" w:cs="Arial"/>
                <w:b/>
                <w:bCs/>
                <w:color w:val="FF0000"/>
              </w:rPr>
              <w:t>Appears intact, appears damaged, under construction/repair. Specify if there is the possibility to extend the warehouse.</w:t>
            </w:r>
          </w:p>
        </w:tc>
      </w:tr>
      <w:tr w:rsidR="1EBAB8C0" w14:paraId="37AEDC4A" w14:textId="77777777" w:rsidTr="1EBAB8C0">
        <w:trPr>
          <w:trHeight w:val="1058"/>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144B5D2" w14:textId="2884DE25" w:rsidR="1EBAB8C0" w:rsidRPr="00E429B0" w:rsidRDefault="1EBAB8C0"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Minimum Operating Standards</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04D21B" w14:textId="6160ECA7" w:rsidR="1EBAB8C0" w:rsidRPr="00E429B0" w:rsidRDefault="1EBAB8C0" w:rsidP="1EBAB8C0">
            <w:pPr>
              <w:spacing w:line="360" w:lineRule="auto"/>
              <w:rPr>
                <w:rFonts w:ascii="Arial" w:eastAsia="Arial" w:hAnsi="Arial" w:cs="Arial"/>
                <w:b/>
                <w:bCs/>
                <w:color w:val="FF0000"/>
              </w:rPr>
            </w:pPr>
            <w:r w:rsidRPr="00E429B0">
              <w:rPr>
                <w:rFonts w:ascii="Arial" w:eastAsia="Arial" w:hAnsi="Arial" w:cs="Arial"/>
                <w:b/>
                <w:bCs/>
                <w:color w:val="FF0000"/>
              </w:rPr>
              <w:t>Does the warehouse meet minimum operating standards (e.g., security, inventory management, pest control)?</w:t>
            </w:r>
          </w:p>
        </w:tc>
      </w:tr>
      <w:tr w:rsidR="1EBAB8C0" w14:paraId="2C3AB52E" w14:textId="77777777" w:rsidTr="1EBAB8C0">
        <w:trPr>
          <w:trHeight w:val="1058"/>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D446601" w14:textId="45D53C19" w:rsidR="1EBAB8C0" w:rsidRPr="00E429B0" w:rsidRDefault="1EBAB8C0"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SOPs</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D224F1" w14:textId="574BD169" w:rsidR="670AB892" w:rsidRPr="00E429B0" w:rsidRDefault="670AB892" w:rsidP="1EBAB8C0">
            <w:pPr>
              <w:spacing w:line="360" w:lineRule="auto"/>
              <w:rPr>
                <w:rFonts w:ascii="Arial" w:eastAsia="Arial" w:hAnsi="Arial" w:cs="Arial"/>
                <w:b/>
                <w:bCs/>
                <w:color w:val="FF0000"/>
              </w:rPr>
            </w:pPr>
            <w:r w:rsidRPr="00E429B0">
              <w:rPr>
                <w:rFonts w:ascii="Arial" w:eastAsia="Arial" w:hAnsi="Arial" w:cs="Arial"/>
                <w:b/>
                <w:bCs/>
                <w:color w:val="FF0000"/>
              </w:rPr>
              <w:t>Does the facility have SOPs on safety and security measures, access controls, etc.? Are they clearly displayed / available to the workers?</w:t>
            </w:r>
          </w:p>
        </w:tc>
      </w:tr>
      <w:tr w:rsidR="1EBAB8C0" w14:paraId="4424C24B" w14:textId="77777777" w:rsidTr="1EBAB8C0">
        <w:trPr>
          <w:trHeight w:val="1058"/>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65A4686" w14:textId="490A6934" w:rsidR="5B2F4D4F" w:rsidRPr="00E429B0" w:rsidRDefault="5B2F4D4F" w:rsidP="1EBAB8C0">
            <w:pPr>
              <w:shd w:val="clear" w:color="auto" w:fill="F0F0F0"/>
              <w:spacing w:line="360" w:lineRule="auto"/>
              <w:jc w:val="center"/>
              <w:rPr>
                <w:rFonts w:ascii="Arial" w:eastAsia="Arial" w:hAnsi="Arial" w:cs="Arial"/>
                <w:b/>
                <w:bCs/>
                <w:sz w:val="20"/>
                <w:szCs w:val="20"/>
              </w:rPr>
            </w:pPr>
            <w:r w:rsidRPr="00E429B0">
              <w:rPr>
                <w:rFonts w:ascii="Arial" w:eastAsia="Arial" w:hAnsi="Arial" w:cs="Arial"/>
                <w:b/>
                <w:bCs/>
                <w:sz w:val="20"/>
                <w:szCs w:val="20"/>
              </w:rPr>
              <w:t>Provides Storage and Services for Medical Supplies</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F62FDD" w14:textId="43D1A789" w:rsidR="5B2F4D4F" w:rsidRPr="00E429B0" w:rsidRDefault="5B2F4D4F" w:rsidP="1EBAB8C0">
            <w:pPr>
              <w:spacing w:after="0" w:line="360" w:lineRule="auto"/>
              <w:rPr>
                <w:rFonts w:ascii="Arial" w:eastAsia="Arial" w:hAnsi="Arial" w:cs="Arial"/>
                <w:b/>
                <w:bCs/>
                <w:color w:val="FF0000"/>
              </w:rPr>
            </w:pPr>
            <w:r w:rsidRPr="00E429B0">
              <w:rPr>
                <w:rFonts w:ascii="Arial" w:eastAsia="Arial" w:hAnsi="Arial" w:cs="Arial"/>
                <w:b/>
                <w:bCs/>
                <w:color w:val="FF0000"/>
              </w:rPr>
              <w:t>Yes / No</w:t>
            </w:r>
          </w:p>
          <w:p w14:paraId="2C0C3315" w14:textId="60837CC5" w:rsidR="2FB9977F" w:rsidRPr="00E429B0" w:rsidRDefault="2FB9977F" w:rsidP="1EBAB8C0">
            <w:pPr>
              <w:widowControl w:val="0"/>
              <w:pBdr>
                <w:top w:val="nil"/>
                <w:left w:val="nil"/>
                <w:bottom w:val="nil"/>
                <w:right w:val="nil"/>
                <w:between w:val="nil"/>
              </w:pBdr>
              <w:spacing w:after="0" w:line="240" w:lineRule="auto"/>
              <w:rPr>
                <w:rFonts w:ascii="Arial" w:eastAsia="Arial" w:hAnsi="Arial" w:cs="Arial"/>
                <w:b/>
                <w:bCs/>
                <w:color w:val="FF0000"/>
              </w:rPr>
            </w:pPr>
            <w:r w:rsidRPr="00E429B0">
              <w:rPr>
                <w:rFonts w:ascii="Arial" w:eastAsia="Arial" w:hAnsi="Arial" w:cs="Arial"/>
                <w:b/>
                <w:bCs/>
                <w:color w:val="FF0000"/>
              </w:rPr>
              <w:t>If yes, insert this provider in the table of the last paragraph ‘Medical Supplies’</w:t>
            </w:r>
            <w:r w:rsidR="206BA6E2" w:rsidRPr="00E429B0">
              <w:rPr>
                <w:rFonts w:ascii="Arial" w:eastAsia="Arial" w:hAnsi="Arial" w:cs="Arial"/>
                <w:b/>
                <w:bCs/>
                <w:color w:val="FF0000"/>
              </w:rPr>
              <w:t>.</w:t>
            </w:r>
          </w:p>
        </w:tc>
      </w:tr>
      <w:tr w:rsidR="1EBAB8C0" w14:paraId="742B1F36" w14:textId="77777777" w:rsidTr="1EBAB8C0">
        <w:trPr>
          <w:trHeight w:val="1058"/>
        </w:trPr>
        <w:tc>
          <w:tcPr>
            <w:tcW w:w="220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0719B61" w14:textId="15649C33" w:rsidR="1EBAB8C0" w:rsidRPr="00E429B0" w:rsidRDefault="1EBAB8C0"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Additional services</w:t>
            </w:r>
          </w:p>
        </w:tc>
        <w:tc>
          <w:tcPr>
            <w:tcW w:w="69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D9A55F" w14:textId="06141B62" w:rsidR="1449C5AB" w:rsidRPr="00E429B0" w:rsidRDefault="1449C5AB" w:rsidP="1EBAB8C0">
            <w:pPr>
              <w:spacing w:after="0" w:line="240" w:lineRule="auto"/>
              <w:rPr>
                <w:rFonts w:ascii="Arial" w:eastAsia="Arial" w:hAnsi="Arial" w:cs="Arial"/>
                <w:b/>
                <w:bCs/>
                <w:color w:val="FF0000"/>
              </w:rPr>
            </w:pPr>
            <w:r w:rsidRPr="00E429B0">
              <w:rPr>
                <w:rFonts w:ascii="Arial" w:eastAsia="Arial" w:hAnsi="Arial" w:cs="Arial"/>
                <w:b/>
                <w:bCs/>
                <w:color w:val="FF0000"/>
              </w:rPr>
              <w:t>Specify if other services are provided: e.g. kitting, repalletizing, repacking, waste disposal and pest control.</w:t>
            </w:r>
          </w:p>
        </w:tc>
      </w:tr>
    </w:tbl>
    <w:p w14:paraId="51AD741C" w14:textId="162D0965" w:rsidR="1EBAB8C0" w:rsidRDefault="1EBAB8C0" w:rsidP="1EBAB8C0">
      <w:pPr>
        <w:widowControl w:val="0"/>
        <w:pBdr>
          <w:top w:val="nil"/>
          <w:left w:val="nil"/>
          <w:bottom w:val="nil"/>
          <w:right w:val="nil"/>
          <w:between w:val="nil"/>
        </w:pBdr>
        <w:spacing w:after="0" w:line="240" w:lineRule="auto"/>
        <w:rPr>
          <w:rFonts w:ascii="Arial" w:eastAsia="Arial" w:hAnsi="Arial" w:cs="Arial"/>
          <w:color w:val="00B050"/>
          <w:sz w:val="20"/>
          <w:szCs w:val="20"/>
        </w:rPr>
      </w:pPr>
    </w:p>
    <w:p w14:paraId="6D288102" w14:textId="10309C53" w:rsidR="1EBAB8C0" w:rsidRDefault="1EBAB8C0" w:rsidP="1EBAB8C0">
      <w:pPr>
        <w:widowControl w:val="0"/>
        <w:pBdr>
          <w:top w:val="nil"/>
          <w:left w:val="nil"/>
          <w:bottom w:val="nil"/>
          <w:right w:val="nil"/>
          <w:between w:val="nil"/>
        </w:pBdr>
        <w:spacing w:after="0" w:line="240" w:lineRule="auto"/>
        <w:rPr>
          <w:rFonts w:ascii="Arial" w:eastAsia="Arial" w:hAnsi="Arial" w:cs="Arial"/>
          <w:color w:val="00B050"/>
          <w:sz w:val="20"/>
          <w:szCs w:val="20"/>
        </w:rPr>
      </w:pPr>
    </w:p>
    <w:p w14:paraId="504A1C57" w14:textId="0E743DCC" w:rsidR="1EBAB8C0" w:rsidRDefault="1EBAB8C0" w:rsidP="1EBAB8C0">
      <w:pPr>
        <w:widowControl w:val="0"/>
        <w:pBdr>
          <w:top w:val="nil"/>
          <w:left w:val="nil"/>
          <w:bottom w:val="nil"/>
          <w:right w:val="nil"/>
          <w:between w:val="nil"/>
        </w:pBdr>
        <w:spacing w:after="0" w:line="240" w:lineRule="auto"/>
        <w:rPr>
          <w:rFonts w:ascii="Arial" w:eastAsia="Arial" w:hAnsi="Arial" w:cs="Arial"/>
          <w:color w:val="00B050"/>
          <w:sz w:val="20"/>
          <w:szCs w:val="20"/>
        </w:rPr>
      </w:pPr>
    </w:p>
    <w:p w14:paraId="35D92F5E" w14:textId="765ED8D2" w:rsidR="1EBAB8C0" w:rsidRDefault="1EBAB8C0" w:rsidP="1EBAB8C0">
      <w:pPr>
        <w:widowControl w:val="0"/>
        <w:pBdr>
          <w:top w:val="nil"/>
          <w:left w:val="nil"/>
          <w:bottom w:val="nil"/>
          <w:right w:val="nil"/>
          <w:between w:val="nil"/>
        </w:pBdr>
        <w:spacing w:after="0" w:line="240" w:lineRule="auto"/>
        <w:rPr>
          <w:rFonts w:ascii="Arial" w:eastAsia="Arial" w:hAnsi="Arial" w:cs="Arial"/>
          <w:color w:val="00B050"/>
          <w:sz w:val="20"/>
          <w:szCs w:val="20"/>
        </w:rPr>
      </w:pPr>
    </w:p>
    <w:p w14:paraId="6572C683" w14:textId="479A73EB" w:rsidR="1EBAB8C0" w:rsidRDefault="1EBAB8C0" w:rsidP="1EBAB8C0">
      <w:pPr>
        <w:spacing w:after="0" w:line="240" w:lineRule="auto"/>
        <w:rPr>
          <w:rFonts w:ascii="Arial" w:eastAsia="Arial" w:hAnsi="Arial" w:cs="Arial"/>
          <w:color w:val="333333"/>
          <w:sz w:val="20"/>
          <w:szCs w:val="20"/>
        </w:rPr>
      </w:pPr>
    </w:p>
    <w:p w14:paraId="00000057" w14:textId="5E9ED294" w:rsidR="00BE7F4F" w:rsidRDefault="00E429B0">
      <w:pPr>
        <w:spacing w:before="360" w:after="0" w:line="360" w:lineRule="auto"/>
        <w:rPr>
          <w:rFonts w:ascii="Arial" w:eastAsia="Arial" w:hAnsi="Arial" w:cs="Arial"/>
          <w:b/>
          <w:color w:val="000000"/>
          <w:sz w:val="30"/>
          <w:szCs w:val="30"/>
        </w:rPr>
      </w:pPr>
      <w:sdt>
        <w:sdtPr>
          <w:tag w:val="goog_rdk_7"/>
          <w:id w:val="495226957"/>
        </w:sdtPr>
        <w:sdtEndPr/>
        <w:sdtContent/>
      </w:sdt>
      <w:sdt>
        <w:sdtPr>
          <w:tag w:val="goog_rdk_8"/>
          <w:id w:val="1090666540"/>
        </w:sdtPr>
        <w:sdtEndPr/>
        <w:sdtContent/>
      </w:sdt>
      <w:sdt>
        <w:sdtPr>
          <w:tag w:val="goog_rdk_9"/>
          <w:id w:val="704367277"/>
          <w:showingPlcHdr/>
        </w:sdtPr>
        <w:sdtEndPr/>
        <w:sdtContent>
          <w:r w:rsidR="006353A5">
            <w:t xml:space="preserve">     </w:t>
          </w:r>
        </w:sdtContent>
      </w:sdt>
      <w:r w:rsidR="006353A5">
        <w:rPr>
          <w:rFonts w:ascii="Arial" w:eastAsia="Arial" w:hAnsi="Arial" w:cs="Arial"/>
          <w:b/>
          <w:color w:val="000000"/>
          <w:sz w:val="30"/>
          <w:szCs w:val="30"/>
        </w:rPr>
        <w:t>Medical Supplies</w:t>
      </w:r>
    </w:p>
    <w:p w14:paraId="752D5CFB" w14:textId="22D1C3B4" w:rsidR="27117048" w:rsidRDefault="27117048" w:rsidP="1EBAB8C0">
      <w:pPr>
        <w:spacing w:before="150" w:after="0" w:line="360" w:lineRule="auto"/>
        <w:rPr>
          <w:rFonts w:ascii="Segoe UI" w:eastAsia="Segoe UI" w:hAnsi="Segoe UI" w:cs="Segoe UI"/>
          <w:sz w:val="18"/>
          <w:szCs w:val="18"/>
        </w:rPr>
      </w:pPr>
      <w:r w:rsidRPr="1EBAB8C0">
        <w:rPr>
          <w:rFonts w:ascii="Arial" w:eastAsia="Arial" w:hAnsi="Arial" w:cs="Arial"/>
          <w:b/>
          <w:bCs/>
          <w:color w:val="FF0000"/>
          <w:sz w:val="20"/>
          <w:szCs w:val="20"/>
        </w:rPr>
        <w:t xml:space="preserve">REPLACE THIS TEXT with a 1 - 3 paragraph narrative describing </w:t>
      </w:r>
      <w:r w:rsidR="17AE3D6E" w:rsidRPr="00E429B0">
        <w:rPr>
          <w:rFonts w:ascii="Arial" w:eastAsia="Arial" w:hAnsi="Arial" w:cs="Arial"/>
          <w:b/>
          <w:bCs/>
          <w:color w:val="FF0000"/>
          <w:sz w:val="20"/>
          <w:szCs w:val="20"/>
        </w:rPr>
        <w:t xml:space="preserve">Medical Logistics </w:t>
      </w:r>
      <w:r w:rsidRPr="1EBAB8C0">
        <w:rPr>
          <w:rFonts w:ascii="Arial" w:eastAsia="Arial" w:hAnsi="Arial" w:cs="Arial"/>
          <w:b/>
          <w:bCs/>
          <w:color w:val="FF0000"/>
          <w:sz w:val="20"/>
          <w:szCs w:val="20"/>
        </w:rPr>
        <w:t>options in the country. Identify any specific issues with regards to medicine / vaccine storage options</w:t>
      </w:r>
      <w:r w:rsidR="5C3586E1" w:rsidRPr="1EBAB8C0">
        <w:rPr>
          <w:rFonts w:ascii="Arial" w:eastAsia="Arial" w:hAnsi="Arial" w:cs="Arial"/>
          <w:b/>
          <w:bCs/>
          <w:color w:val="FF0000"/>
          <w:sz w:val="20"/>
          <w:szCs w:val="20"/>
        </w:rPr>
        <w:t xml:space="preserve">, </w:t>
      </w:r>
      <w:r w:rsidR="5C3586E1" w:rsidRPr="00E429B0">
        <w:rPr>
          <w:rFonts w:ascii="Arial" w:eastAsia="Arial" w:hAnsi="Arial" w:cs="Arial"/>
          <w:b/>
          <w:bCs/>
          <w:color w:val="FF0000"/>
          <w:sz w:val="20"/>
          <w:szCs w:val="20"/>
        </w:rPr>
        <w:t>including power c</w:t>
      </w:r>
      <w:r w:rsidR="3D74BC31" w:rsidRPr="00E429B0">
        <w:rPr>
          <w:rFonts w:ascii="Arial" w:eastAsia="Arial" w:hAnsi="Arial" w:cs="Arial"/>
          <w:b/>
          <w:bCs/>
          <w:color w:val="FF0000"/>
          <w:sz w:val="20"/>
          <w:szCs w:val="20"/>
        </w:rPr>
        <w:t xml:space="preserve">ut </w:t>
      </w:r>
      <w:r w:rsidR="7C19A162" w:rsidRPr="00E429B0">
        <w:rPr>
          <w:rFonts w:ascii="Arial" w:eastAsia="Arial" w:hAnsi="Arial" w:cs="Arial"/>
          <w:b/>
          <w:bCs/>
          <w:color w:val="FF0000"/>
          <w:sz w:val="20"/>
          <w:szCs w:val="20"/>
        </w:rPr>
        <w:t xml:space="preserve">occurrence </w:t>
      </w:r>
      <w:r w:rsidR="3D74BC31" w:rsidRPr="00E429B0">
        <w:rPr>
          <w:rFonts w:ascii="Arial" w:eastAsia="Arial" w:hAnsi="Arial" w:cs="Arial"/>
          <w:b/>
          <w:bCs/>
          <w:color w:val="FF0000"/>
          <w:sz w:val="20"/>
          <w:szCs w:val="20"/>
        </w:rPr>
        <w:t xml:space="preserve">and back up plans usually in place. </w:t>
      </w:r>
      <w:r w:rsidRPr="00E429B0">
        <w:rPr>
          <w:rFonts w:ascii="Arial" w:eastAsia="Arial" w:hAnsi="Arial" w:cs="Arial"/>
          <w:b/>
          <w:bCs/>
          <w:color w:val="FF0000"/>
          <w:sz w:val="20"/>
          <w:szCs w:val="20"/>
        </w:rPr>
        <w:t xml:space="preserve"> </w:t>
      </w:r>
      <w:r w:rsidRPr="1EBAB8C0">
        <w:rPr>
          <w:rFonts w:ascii="Arial" w:eastAsia="Arial" w:hAnsi="Arial" w:cs="Arial"/>
          <w:b/>
          <w:bCs/>
          <w:color w:val="FF0000"/>
          <w:sz w:val="20"/>
          <w:szCs w:val="20"/>
        </w:rPr>
        <w:t>ENSURE COMPANIES IDENTIFIED IN THESE PARAGRAPHS HAVE THEIR CONTACT DETAILS IN SECTION 4.6: Storage and Milling Companies Contact List. You may add additional lines to the table as required. </w:t>
      </w:r>
    </w:p>
    <w:p w14:paraId="7B6494F3" w14:textId="77777777" w:rsidR="006353A5" w:rsidRDefault="006353A5">
      <w:pPr>
        <w:spacing w:before="150" w:after="0" w:line="360" w:lineRule="auto"/>
        <w:rPr>
          <w:rFonts w:ascii="Arial" w:eastAsia="Arial" w:hAnsi="Arial" w:cs="Arial"/>
          <w:color w:val="333333"/>
          <w:sz w:val="20"/>
          <w:szCs w:val="20"/>
        </w:rPr>
      </w:pPr>
    </w:p>
    <w:p w14:paraId="60543948" w14:textId="731BB89A" w:rsidR="1EBAB8C0" w:rsidRDefault="1EBAB8C0" w:rsidP="1EBAB8C0">
      <w:pPr>
        <w:spacing w:after="0" w:line="240" w:lineRule="auto"/>
        <w:jc w:val="both"/>
        <w:rPr>
          <w:rFonts w:ascii="Arial" w:eastAsia="Arial" w:hAnsi="Arial" w:cs="Arial"/>
          <w:color w:val="333333"/>
          <w:sz w:val="20"/>
          <w:szCs w:val="20"/>
        </w:rPr>
      </w:pPr>
    </w:p>
    <w:p w14:paraId="7C03CA80" w14:textId="49A081BF" w:rsidR="1EBAB8C0" w:rsidRDefault="1EBAB8C0" w:rsidP="19F0BF96">
      <w:pPr>
        <w:spacing w:after="0" w:line="240" w:lineRule="auto"/>
        <w:jc w:val="both"/>
        <w:rPr>
          <w:rFonts w:ascii="Segoe UI" w:eastAsia="Segoe UI" w:hAnsi="Segoe UI" w:cs="Segoe UI"/>
          <w:sz w:val="18"/>
          <w:szCs w:val="18"/>
        </w:rPr>
      </w:pPr>
    </w:p>
    <w:p w14:paraId="417E95B7" w14:textId="6F3CE1ED" w:rsidR="1EBAB8C0" w:rsidRDefault="1EBAB8C0" w:rsidP="1EBAB8C0">
      <w:pPr>
        <w:spacing w:after="0" w:line="240" w:lineRule="auto"/>
        <w:jc w:val="both"/>
        <w:rPr>
          <w:rFonts w:ascii="Arial" w:eastAsia="Arial" w:hAnsi="Arial" w:cs="Arial"/>
          <w:color w:val="333333"/>
          <w:sz w:val="20"/>
          <w:szCs w:val="20"/>
        </w:rPr>
      </w:pPr>
    </w:p>
    <w:tbl>
      <w:tblPr>
        <w:tblW w:w="0" w:type="auto"/>
        <w:tblLook w:val="0400" w:firstRow="0" w:lastRow="0" w:firstColumn="0" w:lastColumn="0" w:noHBand="0" w:noVBand="1"/>
      </w:tblPr>
      <w:tblGrid>
        <w:gridCol w:w="2194"/>
        <w:gridCol w:w="6816"/>
      </w:tblGrid>
      <w:tr w:rsidR="1EBAB8C0" w14:paraId="11415253" w14:textId="77777777" w:rsidTr="006F0144">
        <w:trPr>
          <w:trHeight w:val="385"/>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25CD06D4" w14:textId="77777777" w:rsidR="1EBAB8C0" w:rsidRDefault="1EBAB8C0" w:rsidP="1EBAB8C0">
            <w:pPr>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Location</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tcPr>
          <w:p w14:paraId="7DF8B380" w14:textId="1DDC00E5" w:rsidR="1EBAB8C0" w:rsidRDefault="1EBAB8C0" w:rsidP="1EBAB8C0">
            <w:pPr>
              <w:spacing w:after="0" w:line="360" w:lineRule="auto"/>
              <w:jc w:val="center"/>
              <w:rPr>
                <w:rFonts w:ascii="Arial" w:eastAsia="Arial" w:hAnsi="Arial" w:cs="Arial"/>
                <w:b/>
                <w:bCs/>
                <w:color w:val="000000" w:themeColor="text1"/>
                <w:sz w:val="20"/>
                <w:szCs w:val="20"/>
              </w:rPr>
            </w:pPr>
          </w:p>
        </w:tc>
      </w:tr>
      <w:tr w:rsidR="1EBAB8C0" w14:paraId="25B92D21" w14:textId="77777777" w:rsidTr="006F0144">
        <w:trPr>
          <w:trHeight w:val="670"/>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5CE09F5" w14:textId="6F214A0E" w:rsidR="7DC0D411" w:rsidRDefault="7DC0D411" w:rsidP="1EBAB8C0">
            <w:pPr>
              <w:shd w:val="clear" w:color="auto" w:fill="F0F0F0"/>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 xml:space="preserve">Owner/ </w:t>
            </w:r>
            <w:r w:rsidR="3DCD4E66" w:rsidRPr="1EBAB8C0">
              <w:rPr>
                <w:rFonts w:ascii="Arial" w:eastAsia="Arial" w:hAnsi="Arial" w:cs="Arial"/>
                <w:b/>
                <w:bCs/>
                <w:color w:val="000000" w:themeColor="text1"/>
                <w:sz w:val="20"/>
                <w:szCs w:val="20"/>
              </w:rPr>
              <w:t>Organization</w:t>
            </w:r>
            <w:r w:rsidR="0D6287D5" w:rsidRPr="1EBAB8C0">
              <w:rPr>
                <w:rFonts w:ascii="Arial" w:eastAsia="Arial" w:hAnsi="Arial" w:cs="Arial"/>
                <w:b/>
                <w:bCs/>
                <w:color w:val="000000" w:themeColor="text1"/>
                <w:sz w:val="20"/>
                <w:szCs w:val="20"/>
              </w:rPr>
              <w:t>/ Ministry / Agency</w:t>
            </w:r>
          </w:p>
          <w:p w14:paraId="7A182983" w14:textId="20F04954" w:rsidR="1EBAB8C0" w:rsidRDefault="1EBAB8C0" w:rsidP="1EBAB8C0">
            <w:pPr>
              <w:spacing w:after="0" w:line="360" w:lineRule="auto"/>
              <w:rPr>
                <w:rFonts w:ascii="Arial" w:eastAsia="Arial" w:hAnsi="Arial" w:cs="Arial"/>
                <w:color w:val="333333"/>
                <w:sz w:val="20"/>
                <w:szCs w:val="20"/>
              </w:rPr>
            </w:pP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AD229A" w14:textId="77777777" w:rsidR="1EBAB8C0" w:rsidRDefault="1EBAB8C0" w:rsidP="1EBAB8C0">
            <w:pPr>
              <w:spacing w:after="0" w:line="360" w:lineRule="auto"/>
              <w:rPr>
                <w:rFonts w:ascii="Arial" w:eastAsia="Arial" w:hAnsi="Arial" w:cs="Arial"/>
                <w:color w:val="333333"/>
                <w:sz w:val="20"/>
                <w:szCs w:val="20"/>
              </w:rPr>
            </w:pPr>
          </w:p>
        </w:tc>
      </w:tr>
      <w:tr w:rsidR="19F0BF96" w14:paraId="0FB80741" w14:textId="77777777" w:rsidTr="006F0144">
        <w:trPr>
          <w:trHeight w:val="670"/>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230F818" w14:textId="6E7204C5" w:rsidR="539E13A9" w:rsidRDefault="539E13A9" w:rsidP="19F0BF96">
            <w:pPr>
              <w:spacing w:line="360" w:lineRule="auto"/>
              <w:jc w:val="center"/>
              <w:rPr>
                <w:rFonts w:ascii="Arial" w:eastAsia="Arial" w:hAnsi="Arial" w:cs="Arial"/>
                <w:b/>
                <w:bCs/>
                <w:color w:val="00B050"/>
                <w:sz w:val="20"/>
                <w:szCs w:val="20"/>
              </w:rPr>
            </w:pPr>
            <w:r w:rsidRPr="00E429B0">
              <w:rPr>
                <w:rFonts w:ascii="Arial" w:eastAsia="Arial" w:hAnsi="Arial" w:cs="Arial"/>
                <w:b/>
                <w:bCs/>
                <w:sz w:val="20"/>
                <w:szCs w:val="20"/>
              </w:rPr>
              <w:t>Bonded/Non-bonded</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F7AFF4D" w14:textId="6B9E3AE9" w:rsidR="246E57C3" w:rsidRPr="00E429B0" w:rsidRDefault="246E57C3" w:rsidP="19F0BF96">
            <w:pPr>
              <w:spacing w:line="360" w:lineRule="auto"/>
              <w:rPr>
                <w:rFonts w:ascii="Arial" w:eastAsia="Arial" w:hAnsi="Arial" w:cs="Arial"/>
                <w:b/>
                <w:bCs/>
                <w:color w:val="FF0000"/>
                <w:sz w:val="20"/>
                <w:szCs w:val="20"/>
              </w:rPr>
            </w:pPr>
            <w:r w:rsidRPr="00E429B0">
              <w:rPr>
                <w:rFonts w:ascii="Arial" w:eastAsia="Arial" w:hAnsi="Arial" w:cs="Arial"/>
                <w:b/>
                <w:bCs/>
                <w:color w:val="FF0000"/>
                <w:sz w:val="20"/>
                <w:szCs w:val="20"/>
              </w:rPr>
              <w:t>Specify m³ per type</w:t>
            </w:r>
          </w:p>
        </w:tc>
      </w:tr>
      <w:tr w:rsidR="1EBAB8C0" w14:paraId="36C89ADC" w14:textId="77777777" w:rsidTr="006F0144">
        <w:trPr>
          <w:trHeight w:val="670"/>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ADBAC74" w14:textId="15A7C7A9" w:rsidR="7031E683" w:rsidRDefault="7031E683" w:rsidP="1EBAB8C0">
            <w:pPr>
              <w:shd w:val="clear" w:color="auto" w:fill="F0F0F0"/>
              <w:spacing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Use / Sharing / Renting Possibility</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7FBC27" w14:textId="0E42B3F0" w:rsidR="44F0AE7F" w:rsidRPr="00E429B0" w:rsidRDefault="44F0AE7F" w:rsidP="1EBAB8C0">
            <w:pPr>
              <w:spacing w:line="360" w:lineRule="auto"/>
              <w:rPr>
                <w:rFonts w:ascii="Arial" w:eastAsia="Arial" w:hAnsi="Arial" w:cs="Arial"/>
                <w:b/>
                <w:bCs/>
                <w:color w:val="FF0000"/>
                <w:sz w:val="20"/>
                <w:szCs w:val="20"/>
              </w:rPr>
            </w:pPr>
            <w:r w:rsidRPr="00E429B0">
              <w:rPr>
                <w:rFonts w:ascii="Arial" w:eastAsia="Arial" w:hAnsi="Arial" w:cs="Arial"/>
                <w:b/>
                <w:bCs/>
                <w:color w:val="FF0000"/>
                <w:sz w:val="20"/>
                <w:szCs w:val="20"/>
              </w:rPr>
              <w:t>Specify which option is available.</w:t>
            </w:r>
          </w:p>
        </w:tc>
      </w:tr>
      <w:tr w:rsidR="1EBAB8C0" w14:paraId="0DDB2E3B" w14:textId="77777777" w:rsidTr="006F0144">
        <w:trPr>
          <w:trHeight w:val="670"/>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4013C1A" w14:textId="1303A2EE" w:rsidR="57E604D9" w:rsidRPr="00E429B0" w:rsidRDefault="57E604D9" w:rsidP="1EBAB8C0">
            <w:pPr>
              <w:spacing w:after="0" w:line="360" w:lineRule="auto"/>
              <w:jc w:val="center"/>
              <w:rPr>
                <w:rFonts w:ascii="Arial" w:eastAsia="Arial" w:hAnsi="Arial" w:cs="Arial"/>
                <w:b/>
                <w:bCs/>
                <w:sz w:val="20"/>
                <w:szCs w:val="20"/>
              </w:rPr>
            </w:pPr>
            <w:r w:rsidRPr="00E429B0">
              <w:rPr>
                <w:rFonts w:ascii="Arial" w:eastAsia="Arial" w:hAnsi="Arial" w:cs="Arial"/>
                <w:b/>
                <w:bCs/>
              </w:rPr>
              <w:t>15</w:t>
            </w:r>
            <w:r w:rsidR="75DD5CA3" w:rsidRPr="00E429B0">
              <w:rPr>
                <w:rFonts w:ascii="Arial" w:eastAsia="Arial" w:hAnsi="Arial" w:cs="Arial"/>
                <w:b/>
                <w:bCs/>
              </w:rPr>
              <w:t xml:space="preserve"> to </w:t>
            </w:r>
            <w:r w:rsidRPr="00E429B0">
              <w:rPr>
                <w:rFonts w:ascii="Arial" w:eastAsia="Arial" w:hAnsi="Arial" w:cs="Arial"/>
                <w:b/>
                <w:bCs/>
              </w:rPr>
              <w:t xml:space="preserve">25°C </w:t>
            </w:r>
            <w:r w:rsidR="36677744" w:rsidRPr="00E429B0">
              <w:rPr>
                <w:rFonts w:ascii="Arial" w:eastAsia="Arial" w:hAnsi="Arial" w:cs="Arial"/>
                <w:b/>
                <w:bCs/>
              </w:rPr>
              <w:t>C</w:t>
            </w:r>
            <w:r w:rsidR="03DB5901" w:rsidRPr="00E429B0">
              <w:rPr>
                <w:rFonts w:ascii="Arial" w:eastAsia="Arial" w:hAnsi="Arial" w:cs="Arial"/>
                <w:b/>
                <w:bCs/>
                <w:sz w:val="20"/>
                <w:szCs w:val="20"/>
              </w:rPr>
              <w:t xml:space="preserve">apacity </w:t>
            </w:r>
          </w:p>
          <w:p w14:paraId="24D846B5" w14:textId="5593B321" w:rsidR="03DB5901" w:rsidRPr="00E429B0" w:rsidRDefault="03DB5901" w:rsidP="1EBAB8C0">
            <w:pPr>
              <w:spacing w:after="0" w:line="360" w:lineRule="auto"/>
              <w:jc w:val="center"/>
              <w:rPr>
                <w:rFonts w:ascii="Arial" w:eastAsia="Arial" w:hAnsi="Arial" w:cs="Arial"/>
                <w:b/>
                <w:bCs/>
                <w:sz w:val="20"/>
                <w:szCs w:val="20"/>
              </w:rPr>
            </w:pPr>
            <w:r w:rsidRPr="00E429B0">
              <w:rPr>
                <w:rFonts w:ascii="Arial" w:eastAsia="Arial" w:hAnsi="Arial" w:cs="Arial"/>
                <w:b/>
                <w:bCs/>
                <w:sz w:val="20"/>
                <w:szCs w:val="20"/>
              </w:rPr>
              <w:t>(m³)</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090AA9" w14:textId="33B876E8" w:rsidR="1EBAB8C0" w:rsidRDefault="1EBAB8C0" w:rsidP="1EBAB8C0">
            <w:pPr>
              <w:spacing w:line="360" w:lineRule="auto"/>
              <w:rPr>
                <w:rFonts w:ascii="Arial" w:eastAsia="Arial" w:hAnsi="Arial" w:cs="Arial"/>
                <w:b/>
                <w:bCs/>
                <w:color w:val="00B050"/>
              </w:rPr>
            </w:pPr>
          </w:p>
        </w:tc>
      </w:tr>
      <w:tr w:rsidR="1EBAB8C0" w14:paraId="3DF1E07A" w14:textId="77777777" w:rsidTr="006F0144">
        <w:trPr>
          <w:trHeight w:val="670"/>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18EA692" w14:textId="6A98ABEF" w:rsidR="0AEBF323" w:rsidRPr="00E429B0" w:rsidRDefault="0AEBF323" w:rsidP="1EBAB8C0">
            <w:pPr>
              <w:spacing w:after="0" w:line="360" w:lineRule="auto"/>
              <w:jc w:val="center"/>
              <w:rPr>
                <w:rFonts w:ascii="Arial" w:eastAsia="Arial" w:hAnsi="Arial" w:cs="Arial"/>
                <w:b/>
                <w:bCs/>
                <w:sz w:val="20"/>
                <w:szCs w:val="20"/>
              </w:rPr>
            </w:pPr>
            <w:r w:rsidRPr="00E429B0">
              <w:rPr>
                <w:rFonts w:ascii="Arial" w:eastAsia="Arial" w:hAnsi="Arial" w:cs="Arial"/>
                <w:b/>
                <w:bCs/>
              </w:rPr>
              <w:t>2</w:t>
            </w:r>
            <w:r w:rsidR="52749609" w:rsidRPr="00E429B0">
              <w:rPr>
                <w:rFonts w:ascii="Arial" w:eastAsia="Arial" w:hAnsi="Arial" w:cs="Arial"/>
                <w:b/>
                <w:bCs/>
              </w:rPr>
              <w:t xml:space="preserve"> to </w:t>
            </w:r>
            <w:r w:rsidRPr="00E429B0">
              <w:rPr>
                <w:rFonts w:ascii="Arial" w:eastAsia="Arial" w:hAnsi="Arial" w:cs="Arial"/>
                <w:b/>
                <w:bCs/>
              </w:rPr>
              <w:t>8°C</w:t>
            </w:r>
            <w:r w:rsidR="07B9FA58" w:rsidRPr="00E429B0">
              <w:rPr>
                <w:rFonts w:ascii="Arial" w:eastAsia="Arial" w:hAnsi="Arial" w:cs="Arial"/>
                <w:b/>
                <w:bCs/>
                <w:sz w:val="20"/>
                <w:szCs w:val="20"/>
              </w:rPr>
              <w:t xml:space="preserve"> capacity </w:t>
            </w:r>
          </w:p>
          <w:p w14:paraId="384E9DB7" w14:textId="19194271" w:rsidR="07B9FA58" w:rsidRPr="00E429B0" w:rsidRDefault="07B9FA58" w:rsidP="1EBAB8C0">
            <w:pPr>
              <w:spacing w:after="0" w:line="360" w:lineRule="auto"/>
              <w:jc w:val="center"/>
              <w:rPr>
                <w:rFonts w:ascii="Arial" w:eastAsia="Arial" w:hAnsi="Arial" w:cs="Arial"/>
                <w:b/>
                <w:bCs/>
                <w:sz w:val="20"/>
                <w:szCs w:val="20"/>
              </w:rPr>
            </w:pPr>
            <w:r w:rsidRPr="00E429B0">
              <w:rPr>
                <w:rFonts w:ascii="Arial" w:eastAsia="Arial" w:hAnsi="Arial" w:cs="Arial"/>
                <w:b/>
                <w:bCs/>
                <w:sz w:val="20"/>
                <w:szCs w:val="20"/>
              </w:rPr>
              <w:t>(m³)</w:t>
            </w:r>
            <w:r w:rsidR="68E64848" w:rsidRPr="00E429B0">
              <w:rPr>
                <w:rFonts w:ascii="Arial" w:eastAsia="Arial" w:hAnsi="Arial" w:cs="Arial"/>
                <w:b/>
                <w:bCs/>
                <w:sz w:val="20"/>
                <w:szCs w:val="20"/>
              </w:rPr>
              <w:t xml:space="preserve"> </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DF35B4" w14:textId="2BB3215E" w:rsidR="1EBAB8C0" w:rsidRDefault="1EBAB8C0" w:rsidP="1EBAB8C0">
            <w:pPr>
              <w:spacing w:line="360" w:lineRule="auto"/>
              <w:rPr>
                <w:rFonts w:ascii="Arial" w:eastAsia="Arial" w:hAnsi="Arial" w:cs="Arial"/>
                <w:b/>
                <w:bCs/>
                <w:color w:val="00B050"/>
              </w:rPr>
            </w:pPr>
          </w:p>
        </w:tc>
      </w:tr>
      <w:tr w:rsidR="1EBAB8C0" w14:paraId="0A8B9E73" w14:textId="77777777" w:rsidTr="006F0144">
        <w:trPr>
          <w:trHeight w:val="670"/>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F22A34B" w14:textId="761BEAA2" w:rsidR="1EBAB8C0" w:rsidRPr="00E429B0" w:rsidRDefault="1EBAB8C0" w:rsidP="1EBAB8C0">
            <w:pPr>
              <w:spacing w:line="360" w:lineRule="auto"/>
              <w:jc w:val="center"/>
              <w:rPr>
                <w:rFonts w:ascii="Arial" w:eastAsia="Arial" w:hAnsi="Arial" w:cs="Arial"/>
                <w:b/>
                <w:bCs/>
                <w:sz w:val="20"/>
                <w:szCs w:val="20"/>
              </w:rPr>
            </w:pPr>
            <w:r w:rsidRPr="00E429B0">
              <w:rPr>
                <w:rFonts w:ascii="Arial" w:eastAsia="Arial" w:hAnsi="Arial" w:cs="Arial"/>
                <w:b/>
                <w:bCs/>
              </w:rPr>
              <w:t xml:space="preserve">- </w:t>
            </w:r>
            <w:r w:rsidR="0F60405F" w:rsidRPr="00E429B0">
              <w:rPr>
                <w:rFonts w:ascii="Arial" w:eastAsia="Arial" w:hAnsi="Arial" w:cs="Arial"/>
                <w:b/>
                <w:bCs/>
              </w:rPr>
              <w:t xml:space="preserve">25 to </w:t>
            </w:r>
            <w:r w:rsidR="6F76C63F" w:rsidRPr="00E429B0">
              <w:rPr>
                <w:rFonts w:ascii="Arial" w:eastAsia="Arial" w:hAnsi="Arial" w:cs="Arial"/>
                <w:b/>
                <w:bCs/>
              </w:rPr>
              <w:t xml:space="preserve">- </w:t>
            </w:r>
            <w:r w:rsidR="0F60405F" w:rsidRPr="00E429B0">
              <w:rPr>
                <w:rFonts w:ascii="Arial" w:eastAsia="Arial" w:hAnsi="Arial" w:cs="Arial"/>
                <w:b/>
                <w:bCs/>
              </w:rPr>
              <w:t>15°C</w:t>
            </w:r>
            <w:r w:rsidR="2778B90D" w:rsidRPr="00E429B0">
              <w:rPr>
                <w:rFonts w:ascii="Arial" w:eastAsia="Arial" w:hAnsi="Arial" w:cs="Arial"/>
                <w:b/>
                <w:bCs/>
              </w:rPr>
              <w:t xml:space="preserve"> </w:t>
            </w:r>
            <w:r w:rsidR="0F38C80B" w:rsidRPr="00E429B0">
              <w:rPr>
                <w:rFonts w:ascii="Arial" w:eastAsia="Arial" w:hAnsi="Arial" w:cs="Arial"/>
                <w:b/>
                <w:bCs/>
              </w:rPr>
              <w:t>C</w:t>
            </w:r>
            <w:r w:rsidR="0F60405F" w:rsidRPr="00E429B0">
              <w:rPr>
                <w:rFonts w:ascii="Arial" w:eastAsia="Arial" w:hAnsi="Arial" w:cs="Arial"/>
                <w:b/>
                <w:bCs/>
                <w:sz w:val="20"/>
                <w:szCs w:val="20"/>
              </w:rPr>
              <w:t xml:space="preserve">apacity </w:t>
            </w:r>
          </w:p>
          <w:p w14:paraId="044319F5" w14:textId="327A0E6C" w:rsidR="0F60405F" w:rsidRPr="00E429B0" w:rsidRDefault="0F60405F"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(m³)</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728D94" w14:textId="7D6AC391" w:rsidR="1EBAB8C0" w:rsidRDefault="1EBAB8C0" w:rsidP="1EBAB8C0">
            <w:pPr>
              <w:spacing w:line="360" w:lineRule="auto"/>
              <w:rPr>
                <w:rFonts w:ascii="Arial" w:eastAsia="Arial" w:hAnsi="Arial" w:cs="Arial"/>
                <w:b/>
                <w:bCs/>
                <w:color w:val="00B050"/>
              </w:rPr>
            </w:pPr>
          </w:p>
        </w:tc>
      </w:tr>
      <w:tr w:rsidR="1EBAB8C0" w14:paraId="536D7C91" w14:textId="77777777" w:rsidTr="006F0144">
        <w:trPr>
          <w:trHeight w:val="670"/>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E42CED9" w14:textId="23DF2314" w:rsidR="2E1BAB71" w:rsidRPr="00E429B0" w:rsidRDefault="2E1BAB71" w:rsidP="1EBAB8C0">
            <w:pPr>
              <w:spacing w:line="360" w:lineRule="auto"/>
              <w:jc w:val="center"/>
              <w:rPr>
                <w:rFonts w:ascii="Arial" w:eastAsia="Arial" w:hAnsi="Arial" w:cs="Arial"/>
                <w:b/>
                <w:bCs/>
                <w:sz w:val="20"/>
                <w:szCs w:val="20"/>
              </w:rPr>
            </w:pPr>
            <w:r w:rsidRPr="00E429B0">
              <w:rPr>
                <w:rFonts w:ascii="Arial" w:eastAsia="Arial" w:hAnsi="Arial" w:cs="Arial"/>
                <w:b/>
                <w:bCs/>
              </w:rPr>
              <w:lastRenderedPageBreak/>
              <w:t xml:space="preserve">- 80 to - 60°C </w:t>
            </w:r>
            <w:r w:rsidR="2BCCC5BE" w:rsidRPr="00E429B0">
              <w:rPr>
                <w:rFonts w:ascii="Arial" w:eastAsia="Arial" w:hAnsi="Arial" w:cs="Arial"/>
                <w:b/>
                <w:bCs/>
              </w:rPr>
              <w:t>C</w:t>
            </w:r>
            <w:r w:rsidRPr="00E429B0">
              <w:rPr>
                <w:rFonts w:ascii="Arial" w:eastAsia="Arial" w:hAnsi="Arial" w:cs="Arial"/>
                <w:b/>
                <w:bCs/>
                <w:sz w:val="20"/>
                <w:szCs w:val="20"/>
              </w:rPr>
              <w:t xml:space="preserve">apacity </w:t>
            </w:r>
          </w:p>
          <w:p w14:paraId="15C0FA28" w14:textId="3B5D1336" w:rsidR="2E1BAB71" w:rsidRPr="00E429B0" w:rsidRDefault="2E1BAB71"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(m³)</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F87946" w14:textId="30558ABA" w:rsidR="1EBAB8C0" w:rsidRDefault="1EBAB8C0" w:rsidP="1EBAB8C0">
            <w:pPr>
              <w:spacing w:line="360" w:lineRule="auto"/>
              <w:rPr>
                <w:rFonts w:ascii="Arial" w:eastAsia="Arial" w:hAnsi="Arial" w:cs="Arial"/>
                <w:b/>
                <w:bCs/>
                <w:color w:val="00B050"/>
              </w:rPr>
            </w:pPr>
          </w:p>
        </w:tc>
      </w:tr>
      <w:tr w:rsidR="1EBAB8C0" w14:paraId="3CD0EB80" w14:textId="77777777" w:rsidTr="006F0144">
        <w:trPr>
          <w:trHeight w:val="670"/>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EFBF5F0" w14:textId="5C331FB8" w:rsidR="07B9FA58" w:rsidRPr="00E429B0" w:rsidRDefault="07B9FA58"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Narcotics Capacity (m³)</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DFD411" w14:textId="41CEF49C" w:rsidR="1EBAB8C0" w:rsidRDefault="1EBAB8C0" w:rsidP="000F1BE4">
            <w:pPr>
              <w:spacing w:line="360" w:lineRule="auto"/>
              <w:jc w:val="right"/>
              <w:rPr>
                <w:rFonts w:ascii="Arial" w:eastAsia="Arial" w:hAnsi="Arial" w:cs="Arial"/>
                <w:color w:val="333333"/>
                <w:sz w:val="20"/>
                <w:szCs w:val="20"/>
              </w:rPr>
            </w:pPr>
          </w:p>
        </w:tc>
      </w:tr>
      <w:tr w:rsidR="1EBAB8C0" w14:paraId="63FB3865" w14:textId="77777777" w:rsidTr="006F0144">
        <w:trPr>
          <w:trHeight w:val="670"/>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481E66B" w14:textId="5F4D4564" w:rsidR="08A33ADE" w:rsidRDefault="08A33ADE" w:rsidP="1EBAB8C0">
            <w:pPr>
              <w:shd w:val="clear" w:color="auto" w:fill="F0F0F0"/>
              <w:spacing w:line="360" w:lineRule="auto"/>
              <w:jc w:val="center"/>
              <w:rPr>
                <w:rFonts w:ascii="Arial" w:eastAsia="Arial" w:hAnsi="Arial" w:cs="Arial"/>
                <w:b/>
                <w:bCs/>
                <w:color w:val="0000FF"/>
                <w:sz w:val="20"/>
                <w:szCs w:val="20"/>
              </w:rPr>
            </w:pPr>
            <w:r w:rsidRPr="1EBAB8C0">
              <w:rPr>
                <w:rFonts w:ascii="Arial" w:eastAsia="Arial" w:hAnsi="Arial" w:cs="Arial"/>
                <w:b/>
                <w:bCs/>
                <w:color w:val="000000" w:themeColor="text1"/>
                <w:sz w:val="20"/>
                <w:szCs w:val="20"/>
              </w:rPr>
              <w:t xml:space="preserve">Power </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E9F1F5" w14:textId="48A24EC9" w:rsidR="0FDE8E57" w:rsidRPr="00E429B0" w:rsidRDefault="0FDE8E57" w:rsidP="1EBAB8C0">
            <w:pPr>
              <w:spacing w:after="0" w:line="240" w:lineRule="auto"/>
              <w:jc w:val="both"/>
              <w:rPr>
                <w:rFonts w:ascii="Arial" w:eastAsia="Arial" w:hAnsi="Arial" w:cs="Arial"/>
                <w:b/>
                <w:bCs/>
                <w:color w:val="FF0000"/>
              </w:rPr>
            </w:pPr>
            <w:r w:rsidRPr="00E429B0">
              <w:rPr>
                <w:rFonts w:ascii="Arial" w:eastAsia="Arial" w:hAnsi="Arial" w:cs="Arial"/>
                <w:b/>
                <w:bCs/>
                <w:color w:val="FF0000"/>
              </w:rPr>
              <w:t>W</w:t>
            </w:r>
            <w:r w:rsidR="423A78E2" w:rsidRPr="00E429B0">
              <w:rPr>
                <w:rFonts w:ascii="Arial" w:eastAsia="Arial" w:hAnsi="Arial" w:cs="Arial"/>
                <w:b/>
                <w:bCs/>
                <w:color w:val="FF0000"/>
              </w:rPr>
              <w:t>hat</w:t>
            </w:r>
            <w:r w:rsidRPr="00E429B0">
              <w:rPr>
                <w:rFonts w:ascii="Arial" w:eastAsia="Arial" w:hAnsi="Arial" w:cs="Arial"/>
                <w:b/>
                <w:bCs/>
                <w:color w:val="FF0000"/>
              </w:rPr>
              <w:t xml:space="preserve"> t</w:t>
            </w:r>
            <w:r w:rsidR="7200A45D" w:rsidRPr="00E429B0">
              <w:rPr>
                <w:rFonts w:ascii="Arial" w:eastAsia="Arial" w:hAnsi="Arial" w:cs="Arial"/>
                <w:b/>
                <w:bCs/>
                <w:color w:val="FF0000"/>
              </w:rPr>
              <w:t xml:space="preserve">ype of </w:t>
            </w:r>
            <w:r w:rsidR="515316F6" w:rsidRPr="00E429B0">
              <w:rPr>
                <w:rFonts w:ascii="Arial" w:eastAsia="Arial" w:hAnsi="Arial" w:cs="Arial"/>
                <w:b/>
                <w:bCs/>
                <w:color w:val="FF0000"/>
              </w:rPr>
              <w:t>ele</w:t>
            </w:r>
            <w:r w:rsidR="41865CBF" w:rsidRPr="00E429B0">
              <w:rPr>
                <w:rFonts w:ascii="Arial" w:eastAsia="Arial" w:hAnsi="Arial" w:cs="Arial"/>
                <w:b/>
                <w:bCs/>
                <w:color w:val="FF0000"/>
              </w:rPr>
              <w:t>c</w:t>
            </w:r>
            <w:r w:rsidR="515316F6" w:rsidRPr="00E429B0">
              <w:rPr>
                <w:rFonts w:ascii="Arial" w:eastAsia="Arial" w:hAnsi="Arial" w:cs="Arial"/>
                <w:b/>
                <w:bCs/>
                <w:color w:val="FF0000"/>
              </w:rPr>
              <w:t>t</w:t>
            </w:r>
            <w:r w:rsidR="032A02D7" w:rsidRPr="00E429B0">
              <w:rPr>
                <w:rFonts w:ascii="Arial" w:eastAsia="Arial" w:hAnsi="Arial" w:cs="Arial"/>
                <w:b/>
                <w:bCs/>
                <w:color w:val="FF0000"/>
              </w:rPr>
              <w:t>r</w:t>
            </w:r>
            <w:r w:rsidR="515316F6" w:rsidRPr="00E429B0">
              <w:rPr>
                <w:rFonts w:ascii="Arial" w:eastAsia="Arial" w:hAnsi="Arial" w:cs="Arial"/>
                <w:b/>
                <w:bCs/>
                <w:color w:val="FF0000"/>
              </w:rPr>
              <w:t>ic</w:t>
            </w:r>
            <w:r w:rsidR="7200A45D" w:rsidRPr="00E429B0">
              <w:rPr>
                <w:rFonts w:ascii="Arial" w:eastAsia="Arial" w:hAnsi="Arial" w:cs="Arial"/>
                <w:b/>
                <w:bCs/>
                <w:color w:val="FF0000"/>
              </w:rPr>
              <w:t xml:space="preserve"> source</w:t>
            </w:r>
            <w:r w:rsidR="481CDD24" w:rsidRPr="00E429B0">
              <w:rPr>
                <w:rFonts w:ascii="Arial" w:eastAsia="Arial" w:hAnsi="Arial" w:cs="Arial"/>
                <w:b/>
                <w:bCs/>
                <w:color w:val="FF0000"/>
              </w:rPr>
              <w:t xml:space="preserve"> does the facility have (e.g. </w:t>
            </w:r>
            <w:r w:rsidR="52E3AFF1" w:rsidRPr="00E429B0">
              <w:rPr>
                <w:rFonts w:ascii="Arial" w:eastAsia="Arial" w:hAnsi="Arial" w:cs="Arial"/>
                <w:b/>
                <w:bCs/>
                <w:color w:val="FF0000"/>
              </w:rPr>
              <w:t>electric mains or electric solar, gas or kerosene</w:t>
            </w:r>
            <w:r w:rsidR="50B75805" w:rsidRPr="00E429B0">
              <w:rPr>
                <w:rFonts w:ascii="Arial" w:eastAsia="Arial" w:hAnsi="Arial" w:cs="Arial"/>
                <w:b/>
                <w:bCs/>
                <w:color w:val="FF0000"/>
              </w:rPr>
              <w:t>)?</w:t>
            </w:r>
            <w:r w:rsidR="52E3AFF1" w:rsidRPr="00E429B0">
              <w:rPr>
                <w:rFonts w:ascii="Arial" w:eastAsia="Arial" w:hAnsi="Arial" w:cs="Arial"/>
                <w:b/>
                <w:bCs/>
                <w:color w:val="FF0000"/>
              </w:rPr>
              <w:t xml:space="preserve"> Specify if there is a back-up system in case the primary system fails</w:t>
            </w:r>
            <w:r w:rsidR="0510D29E" w:rsidRPr="00E429B0">
              <w:rPr>
                <w:rFonts w:ascii="Arial" w:eastAsia="Arial" w:hAnsi="Arial" w:cs="Arial"/>
                <w:b/>
                <w:bCs/>
                <w:color w:val="FF0000"/>
              </w:rPr>
              <w:t xml:space="preserve">, and </w:t>
            </w:r>
            <w:r w:rsidR="16BF2FC2" w:rsidRPr="00E429B0">
              <w:rPr>
                <w:rFonts w:ascii="Arial" w:eastAsia="Arial" w:hAnsi="Arial" w:cs="Arial"/>
                <w:b/>
                <w:bCs/>
                <w:color w:val="FF0000"/>
              </w:rPr>
              <w:t>type of back-up</w:t>
            </w:r>
            <w:r w:rsidR="261D9D4B" w:rsidRPr="00E429B0">
              <w:rPr>
                <w:rFonts w:ascii="Arial" w:eastAsia="Arial" w:hAnsi="Arial" w:cs="Arial"/>
                <w:b/>
                <w:bCs/>
                <w:color w:val="FF0000"/>
              </w:rPr>
              <w:t xml:space="preserve"> (</w:t>
            </w:r>
            <w:r w:rsidR="0510D29E" w:rsidRPr="00E429B0">
              <w:rPr>
                <w:rFonts w:ascii="Arial" w:eastAsia="Arial" w:hAnsi="Arial" w:cs="Arial"/>
                <w:b/>
                <w:bCs/>
                <w:color w:val="FF0000"/>
              </w:rPr>
              <w:t>solar energy, generator</w:t>
            </w:r>
            <w:r w:rsidR="4EFD7E8F" w:rsidRPr="00E429B0">
              <w:rPr>
                <w:rFonts w:ascii="Arial" w:eastAsia="Arial" w:hAnsi="Arial" w:cs="Arial"/>
                <w:b/>
                <w:bCs/>
                <w:color w:val="FF0000"/>
              </w:rPr>
              <w:t>s</w:t>
            </w:r>
            <w:r w:rsidR="0510D29E" w:rsidRPr="00E429B0">
              <w:rPr>
                <w:rFonts w:ascii="Arial" w:eastAsia="Arial" w:hAnsi="Arial" w:cs="Arial"/>
                <w:b/>
                <w:bCs/>
                <w:color w:val="FF0000"/>
              </w:rPr>
              <w:t>, UPS system, battery</w:t>
            </w:r>
            <w:r w:rsidR="73F87CDB" w:rsidRPr="00E429B0">
              <w:rPr>
                <w:rFonts w:ascii="Arial" w:eastAsia="Arial" w:hAnsi="Arial" w:cs="Arial"/>
                <w:b/>
                <w:bCs/>
                <w:color w:val="FF0000"/>
              </w:rPr>
              <w:t xml:space="preserve">, </w:t>
            </w:r>
            <w:r w:rsidR="0510D29E" w:rsidRPr="00E429B0">
              <w:rPr>
                <w:rFonts w:ascii="Arial" w:eastAsia="Arial" w:hAnsi="Arial" w:cs="Arial"/>
                <w:b/>
                <w:bCs/>
                <w:color w:val="FF0000"/>
              </w:rPr>
              <w:t>inverter charger</w:t>
            </w:r>
            <w:r w:rsidR="14F69650" w:rsidRPr="00E429B0">
              <w:rPr>
                <w:rFonts w:ascii="Arial" w:eastAsia="Arial" w:hAnsi="Arial" w:cs="Arial"/>
                <w:b/>
                <w:bCs/>
                <w:color w:val="FF0000"/>
              </w:rPr>
              <w:t>, etc</w:t>
            </w:r>
            <w:r w:rsidR="0510D29E" w:rsidRPr="00E429B0">
              <w:rPr>
                <w:rFonts w:ascii="Arial" w:eastAsia="Arial" w:hAnsi="Arial" w:cs="Arial"/>
                <w:b/>
                <w:bCs/>
                <w:color w:val="FF0000"/>
              </w:rPr>
              <w:t>.</w:t>
            </w:r>
            <w:r w:rsidR="74095DD6" w:rsidRPr="00E429B0">
              <w:rPr>
                <w:rFonts w:ascii="Arial" w:eastAsia="Arial" w:hAnsi="Arial" w:cs="Arial"/>
                <w:b/>
                <w:bCs/>
                <w:color w:val="FF0000"/>
              </w:rPr>
              <w:t>).</w:t>
            </w:r>
            <w:r w:rsidR="556414F3" w:rsidRPr="00E429B0">
              <w:rPr>
                <w:rFonts w:ascii="Arial" w:eastAsia="Arial" w:hAnsi="Arial" w:cs="Arial"/>
                <w:b/>
                <w:bCs/>
                <w:color w:val="FF0000"/>
              </w:rPr>
              <w:t xml:space="preserve"> </w:t>
            </w:r>
            <w:r w:rsidR="1EF459D8" w:rsidRPr="00E429B0">
              <w:rPr>
                <w:rFonts w:ascii="Arial" w:eastAsia="Arial" w:hAnsi="Arial" w:cs="Arial"/>
                <w:b/>
                <w:bCs/>
                <w:color w:val="FF0000"/>
              </w:rPr>
              <w:t>Specify</w:t>
            </w:r>
            <w:r w:rsidR="556414F3" w:rsidRPr="00E429B0">
              <w:rPr>
                <w:rFonts w:ascii="Arial" w:eastAsia="Arial" w:hAnsi="Arial" w:cs="Arial"/>
                <w:b/>
                <w:bCs/>
                <w:color w:val="FF0000"/>
              </w:rPr>
              <w:t xml:space="preserve"> if a</w:t>
            </w:r>
            <w:r w:rsidR="64634536" w:rsidRPr="00E429B0">
              <w:rPr>
                <w:rFonts w:ascii="Arial" w:eastAsia="Arial" w:hAnsi="Arial" w:cs="Arial"/>
                <w:b/>
                <w:bCs/>
                <w:color w:val="FF0000"/>
              </w:rPr>
              <w:t xml:space="preserve"> s</w:t>
            </w:r>
            <w:r w:rsidR="52E3AFF1" w:rsidRPr="00E429B0">
              <w:rPr>
                <w:rFonts w:ascii="Arial" w:eastAsia="Arial" w:hAnsi="Arial" w:cs="Arial"/>
                <w:b/>
                <w:bCs/>
                <w:color w:val="FF0000"/>
              </w:rPr>
              <w:t xml:space="preserve">afety review of the electrical installation </w:t>
            </w:r>
            <w:r w:rsidR="3BA2FF36" w:rsidRPr="00E429B0">
              <w:rPr>
                <w:rFonts w:ascii="Arial" w:eastAsia="Arial" w:hAnsi="Arial" w:cs="Arial"/>
                <w:b/>
                <w:bCs/>
                <w:color w:val="FF0000"/>
              </w:rPr>
              <w:t>happens</w:t>
            </w:r>
            <w:r w:rsidR="52E3AFF1" w:rsidRPr="00E429B0">
              <w:rPr>
                <w:rFonts w:ascii="Arial" w:eastAsia="Arial" w:hAnsi="Arial" w:cs="Arial"/>
                <w:b/>
                <w:bCs/>
                <w:color w:val="FF0000"/>
              </w:rPr>
              <w:t xml:space="preserve"> regularly</w:t>
            </w:r>
            <w:r w:rsidR="3E3615F9" w:rsidRPr="00E429B0">
              <w:rPr>
                <w:rFonts w:ascii="Arial" w:eastAsia="Arial" w:hAnsi="Arial" w:cs="Arial"/>
                <w:b/>
                <w:bCs/>
                <w:color w:val="FF0000"/>
              </w:rPr>
              <w:t>.</w:t>
            </w:r>
          </w:p>
        </w:tc>
      </w:tr>
      <w:tr w:rsidR="1EBAB8C0" w14:paraId="357D747A" w14:textId="77777777" w:rsidTr="006F0144">
        <w:trPr>
          <w:trHeight w:val="670"/>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88889DA" w14:textId="1D178E3E" w:rsidR="05E374E9" w:rsidRDefault="05E374E9" w:rsidP="1EBAB8C0">
            <w:pPr>
              <w:spacing w:after="0" w:line="360" w:lineRule="auto"/>
              <w:jc w:val="center"/>
              <w:rPr>
                <w:rFonts w:ascii="Arial" w:eastAsia="Arial" w:hAnsi="Arial" w:cs="Arial"/>
                <w:b/>
                <w:bCs/>
                <w:color w:val="0000FF"/>
                <w:sz w:val="20"/>
                <w:szCs w:val="20"/>
              </w:rPr>
            </w:pPr>
            <w:r w:rsidRPr="1EBAB8C0">
              <w:rPr>
                <w:rFonts w:ascii="Arial" w:eastAsia="Arial" w:hAnsi="Arial" w:cs="Arial"/>
                <w:b/>
                <w:bCs/>
                <w:color w:val="000000" w:themeColor="text1"/>
                <w:sz w:val="20"/>
                <w:szCs w:val="20"/>
              </w:rPr>
              <w:t xml:space="preserve">Access </w:t>
            </w:r>
            <w:r w:rsidR="04C6B8DF" w:rsidRPr="1EBAB8C0">
              <w:rPr>
                <w:rFonts w:ascii="Arial" w:eastAsia="Arial" w:hAnsi="Arial" w:cs="Arial"/>
                <w:b/>
                <w:bCs/>
                <w:color w:val="000000" w:themeColor="text1"/>
                <w:sz w:val="20"/>
                <w:szCs w:val="20"/>
              </w:rPr>
              <w:t>to the Facility</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7D5638" w14:textId="25149317" w:rsidR="74156F7A" w:rsidRPr="00E429B0" w:rsidRDefault="74156F7A" w:rsidP="1EBAB8C0">
            <w:pPr>
              <w:spacing w:after="0" w:line="240" w:lineRule="auto"/>
              <w:jc w:val="both"/>
              <w:rPr>
                <w:rFonts w:ascii="Arial" w:eastAsia="Arial" w:hAnsi="Arial" w:cs="Arial"/>
                <w:b/>
                <w:bCs/>
                <w:color w:val="FF0000"/>
              </w:rPr>
            </w:pPr>
            <w:r w:rsidRPr="00E429B0">
              <w:rPr>
                <w:rFonts w:ascii="Arial" w:eastAsia="Arial" w:hAnsi="Arial" w:cs="Arial"/>
                <w:b/>
                <w:bCs/>
                <w:color w:val="FF0000"/>
              </w:rPr>
              <w:t>Raised-siding, flat</w:t>
            </w:r>
            <w:r w:rsidR="72722835" w:rsidRPr="00E429B0">
              <w:rPr>
                <w:rFonts w:ascii="Arial" w:eastAsia="Arial" w:hAnsi="Arial" w:cs="Arial"/>
                <w:b/>
                <w:bCs/>
                <w:color w:val="FF0000"/>
              </w:rPr>
              <w:t>, etc.</w:t>
            </w:r>
            <w:r w:rsidR="507488E0" w:rsidRPr="00E429B0">
              <w:rPr>
                <w:rFonts w:ascii="Arial" w:eastAsia="Arial" w:hAnsi="Arial" w:cs="Arial"/>
                <w:b/>
                <w:bCs/>
                <w:color w:val="FF0000"/>
              </w:rPr>
              <w:t xml:space="preserve"> Specify whether reception and dispatch areas are clearly defined</w:t>
            </w:r>
            <w:r w:rsidR="1EC86144" w:rsidRPr="00E429B0">
              <w:rPr>
                <w:rFonts w:ascii="Arial" w:eastAsia="Arial" w:hAnsi="Arial" w:cs="Arial"/>
                <w:b/>
                <w:bCs/>
                <w:color w:val="FF0000"/>
              </w:rPr>
              <w:t>.</w:t>
            </w:r>
          </w:p>
          <w:p w14:paraId="2FEC0589" w14:textId="0C5334C5" w:rsidR="1EBAB8C0" w:rsidRPr="00E429B0" w:rsidRDefault="1EBAB8C0" w:rsidP="1EBAB8C0">
            <w:pPr>
              <w:spacing w:after="0" w:line="240" w:lineRule="auto"/>
              <w:jc w:val="both"/>
              <w:rPr>
                <w:rFonts w:ascii="Arial" w:eastAsia="Arial" w:hAnsi="Arial" w:cs="Arial"/>
                <w:b/>
                <w:bCs/>
                <w:color w:val="FF0000"/>
              </w:rPr>
            </w:pPr>
          </w:p>
        </w:tc>
      </w:tr>
      <w:tr w:rsidR="1EBAB8C0" w14:paraId="35747F79" w14:textId="77777777" w:rsidTr="006F0144">
        <w:trPr>
          <w:trHeight w:val="1058"/>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E33EC8C" w14:textId="315AC4E3" w:rsidR="0993D5B0" w:rsidRDefault="0993D5B0" w:rsidP="1EBAB8C0">
            <w:pPr>
              <w:shd w:val="clear" w:color="auto" w:fill="F0F0F0"/>
              <w:spacing w:after="0" w:line="360" w:lineRule="auto"/>
              <w:jc w:val="center"/>
              <w:rPr>
                <w:rFonts w:ascii="Arial" w:eastAsia="Arial" w:hAnsi="Arial" w:cs="Arial"/>
                <w:b/>
                <w:bCs/>
                <w:color w:val="000000" w:themeColor="text1"/>
                <w:sz w:val="20"/>
                <w:szCs w:val="20"/>
              </w:rPr>
            </w:pPr>
            <w:r w:rsidRPr="1EBAB8C0">
              <w:rPr>
                <w:rFonts w:ascii="Arial" w:eastAsia="Arial" w:hAnsi="Arial" w:cs="Arial"/>
                <w:b/>
                <w:bCs/>
                <w:color w:val="000000" w:themeColor="text1"/>
                <w:sz w:val="20"/>
                <w:szCs w:val="20"/>
              </w:rPr>
              <w:t>Condition</w:t>
            </w:r>
            <w:r w:rsidR="79363B99" w:rsidRPr="1EBAB8C0">
              <w:rPr>
                <w:rFonts w:ascii="Arial" w:eastAsia="Arial" w:hAnsi="Arial" w:cs="Arial"/>
                <w:b/>
                <w:bCs/>
                <w:color w:val="000000" w:themeColor="text1"/>
                <w:sz w:val="20"/>
                <w:szCs w:val="20"/>
              </w:rPr>
              <w:t xml:space="preserve"> of the Facility</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05A1AD" w14:textId="39FE4216" w:rsidR="43BAF0F5" w:rsidRPr="00E429B0" w:rsidRDefault="43BAF0F5" w:rsidP="1EBAB8C0">
            <w:pPr>
              <w:spacing w:line="360" w:lineRule="auto"/>
              <w:rPr>
                <w:rFonts w:ascii="Arial" w:eastAsia="Arial" w:hAnsi="Arial" w:cs="Arial"/>
                <w:b/>
                <w:bCs/>
                <w:color w:val="FF0000"/>
              </w:rPr>
            </w:pPr>
            <w:r w:rsidRPr="00E429B0">
              <w:rPr>
                <w:rFonts w:ascii="Arial" w:eastAsia="Arial" w:hAnsi="Arial" w:cs="Arial"/>
                <w:b/>
                <w:bCs/>
                <w:color w:val="FF0000"/>
              </w:rPr>
              <w:t> Appears intact, appears damaged, under construction/repair</w:t>
            </w:r>
            <w:r w:rsidR="2333AE8B" w:rsidRPr="00E429B0">
              <w:rPr>
                <w:rFonts w:ascii="Arial" w:eastAsia="Arial" w:hAnsi="Arial" w:cs="Arial"/>
                <w:b/>
                <w:bCs/>
                <w:color w:val="FF0000"/>
              </w:rPr>
              <w:t>. Specify if there is the possibility to extend the warehouse.</w:t>
            </w:r>
          </w:p>
        </w:tc>
      </w:tr>
      <w:tr w:rsidR="1EBAB8C0" w14:paraId="50771BCB" w14:textId="77777777" w:rsidTr="006F0144">
        <w:trPr>
          <w:trHeight w:val="1058"/>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F133020" w14:textId="2ADD9DA4" w:rsidR="287C4A8C" w:rsidRPr="00E429B0" w:rsidRDefault="287C4A8C"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SOPs</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EDA792" w14:textId="35004405" w:rsidR="155D5EA6" w:rsidRPr="00E429B0" w:rsidRDefault="155D5EA6" w:rsidP="1EBAB8C0">
            <w:pPr>
              <w:spacing w:line="360" w:lineRule="auto"/>
              <w:rPr>
                <w:rFonts w:ascii="Arial" w:eastAsia="Arial" w:hAnsi="Arial" w:cs="Arial"/>
                <w:b/>
                <w:bCs/>
                <w:color w:val="FF0000"/>
              </w:rPr>
            </w:pPr>
            <w:r w:rsidRPr="00E429B0">
              <w:rPr>
                <w:rFonts w:ascii="Arial" w:eastAsia="Arial" w:hAnsi="Arial" w:cs="Arial"/>
                <w:b/>
                <w:bCs/>
                <w:color w:val="FF0000"/>
              </w:rPr>
              <w:t>Does</w:t>
            </w:r>
            <w:r w:rsidR="22309799" w:rsidRPr="00E429B0">
              <w:rPr>
                <w:rFonts w:ascii="Arial" w:eastAsia="Arial" w:hAnsi="Arial" w:cs="Arial"/>
                <w:b/>
                <w:bCs/>
                <w:color w:val="FF0000"/>
              </w:rPr>
              <w:t xml:space="preserve"> the facility have SOPs on </w:t>
            </w:r>
            <w:r w:rsidR="27599943" w:rsidRPr="00E429B0">
              <w:rPr>
                <w:rFonts w:ascii="Arial" w:eastAsia="Arial" w:hAnsi="Arial" w:cs="Arial"/>
                <w:b/>
                <w:bCs/>
                <w:color w:val="FF0000"/>
              </w:rPr>
              <w:t>safety</w:t>
            </w:r>
            <w:r w:rsidR="5D1F0FD8" w:rsidRPr="00E429B0">
              <w:rPr>
                <w:rFonts w:ascii="Arial" w:eastAsia="Arial" w:hAnsi="Arial" w:cs="Arial"/>
                <w:b/>
                <w:bCs/>
                <w:color w:val="FF0000"/>
              </w:rPr>
              <w:t xml:space="preserve"> and </w:t>
            </w:r>
            <w:r w:rsidR="27599943" w:rsidRPr="00E429B0">
              <w:rPr>
                <w:rFonts w:ascii="Arial" w:eastAsia="Arial" w:hAnsi="Arial" w:cs="Arial"/>
                <w:b/>
                <w:bCs/>
                <w:color w:val="FF0000"/>
              </w:rPr>
              <w:t>security measures</w:t>
            </w:r>
            <w:r w:rsidR="27365988" w:rsidRPr="00E429B0">
              <w:rPr>
                <w:rFonts w:ascii="Arial" w:eastAsia="Arial" w:hAnsi="Arial" w:cs="Arial"/>
                <w:b/>
                <w:bCs/>
                <w:color w:val="FF0000"/>
              </w:rPr>
              <w:t xml:space="preserve">, </w:t>
            </w:r>
            <w:r w:rsidR="27599943" w:rsidRPr="00E429B0">
              <w:rPr>
                <w:rFonts w:ascii="Arial" w:eastAsia="Arial" w:hAnsi="Arial" w:cs="Arial"/>
                <w:b/>
                <w:bCs/>
                <w:color w:val="FF0000"/>
              </w:rPr>
              <w:t>access controls</w:t>
            </w:r>
            <w:r w:rsidR="4F2902B2" w:rsidRPr="00E429B0">
              <w:rPr>
                <w:rFonts w:ascii="Arial" w:eastAsia="Arial" w:hAnsi="Arial" w:cs="Arial"/>
                <w:b/>
                <w:bCs/>
                <w:color w:val="FF0000"/>
              </w:rPr>
              <w:t>, etc.</w:t>
            </w:r>
            <w:r w:rsidR="27599943" w:rsidRPr="00E429B0">
              <w:rPr>
                <w:rFonts w:ascii="Arial" w:eastAsia="Arial" w:hAnsi="Arial" w:cs="Arial"/>
                <w:b/>
                <w:bCs/>
                <w:color w:val="FF0000"/>
              </w:rPr>
              <w:t>?</w:t>
            </w:r>
            <w:r w:rsidR="7B5BB720" w:rsidRPr="00E429B0">
              <w:rPr>
                <w:rFonts w:ascii="Arial" w:eastAsia="Arial" w:hAnsi="Arial" w:cs="Arial"/>
                <w:b/>
                <w:bCs/>
                <w:color w:val="FF0000"/>
              </w:rPr>
              <w:t xml:space="preserve"> Are they clearly displayed / available to the workers?</w:t>
            </w:r>
          </w:p>
        </w:tc>
      </w:tr>
      <w:tr w:rsidR="1EBAB8C0" w14:paraId="635E73E7" w14:textId="77777777" w:rsidTr="006F0144">
        <w:trPr>
          <w:trHeight w:val="1058"/>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811644" w14:textId="6C77990E" w:rsidR="1EBAB8C0" w:rsidRPr="00E429B0" w:rsidRDefault="1EBAB8C0"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Certifications</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3BB426" w14:textId="0DC14A22" w:rsidR="5F00E13A" w:rsidRPr="00E429B0" w:rsidRDefault="5F00E13A" w:rsidP="1EBAB8C0">
            <w:pPr>
              <w:spacing w:line="360" w:lineRule="auto"/>
              <w:rPr>
                <w:rFonts w:ascii="Arial" w:eastAsia="Arial" w:hAnsi="Arial" w:cs="Arial"/>
                <w:b/>
                <w:bCs/>
                <w:color w:val="FF0000"/>
              </w:rPr>
            </w:pPr>
            <w:r w:rsidRPr="00E429B0">
              <w:rPr>
                <w:rFonts w:ascii="Arial" w:eastAsia="Arial" w:hAnsi="Arial" w:cs="Arial"/>
                <w:b/>
                <w:bCs/>
                <w:color w:val="FF0000"/>
              </w:rPr>
              <w:t xml:space="preserve">Does the facility have a certification to handle pharmaceuticals? </w:t>
            </w:r>
            <w:r w:rsidR="1EBAB8C0" w:rsidRPr="00E429B0">
              <w:rPr>
                <w:rFonts w:ascii="Arial" w:eastAsia="Arial" w:hAnsi="Arial" w:cs="Arial"/>
                <w:b/>
                <w:bCs/>
                <w:color w:val="FF0000"/>
              </w:rPr>
              <w:t>List certifications obtained by the facility</w:t>
            </w:r>
            <w:r w:rsidR="2B1FB084" w:rsidRPr="00E429B0">
              <w:rPr>
                <w:rFonts w:ascii="Arial" w:eastAsia="Arial" w:hAnsi="Arial" w:cs="Arial"/>
                <w:b/>
                <w:bCs/>
                <w:color w:val="FF0000"/>
              </w:rPr>
              <w:t>.</w:t>
            </w:r>
          </w:p>
        </w:tc>
      </w:tr>
      <w:tr w:rsidR="1EBAB8C0" w14:paraId="3BBE0FBD" w14:textId="77777777" w:rsidTr="006F0144">
        <w:trPr>
          <w:trHeight w:val="1058"/>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7A5AFA6" w14:textId="2884DE25" w:rsidR="1EBAB8C0" w:rsidRPr="00E429B0" w:rsidRDefault="1EBAB8C0"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Minimum Operating Standards</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564B21" w14:textId="06B22994" w:rsidR="1EBAB8C0" w:rsidRPr="00E429B0" w:rsidRDefault="1EBAB8C0" w:rsidP="1EBAB8C0">
            <w:pPr>
              <w:spacing w:line="360" w:lineRule="auto"/>
              <w:rPr>
                <w:rFonts w:ascii="Arial" w:eastAsia="Arial" w:hAnsi="Arial" w:cs="Arial"/>
                <w:b/>
                <w:bCs/>
                <w:color w:val="FF0000"/>
              </w:rPr>
            </w:pPr>
            <w:r w:rsidRPr="00E429B0">
              <w:rPr>
                <w:rFonts w:ascii="Arial" w:eastAsia="Arial" w:hAnsi="Arial" w:cs="Arial"/>
                <w:b/>
                <w:bCs/>
                <w:color w:val="FF0000"/>
              </w:rPr>
              <w:t>Does the</w:t>
            </w:r>
            <w:r w:rsidR="1F049065" w:rsidRPr="00E429B0">
              <w:rPr>
                <w:rFonts w:ascii="Arial" w:eastAsia="Arial" w:hAnsi="Arial" w:cs="Arial"/>
                <w:b/>
                <w:bCs/>
                <w:color w:val="FF0000"/>
              </w:rPr>
              <w:t xml:space="preserve"> facility</w:t>
            </w:r>
            <w:r w:rsidRPr="00E429B0">
              <w:rPr>
                <w:rFonts w:ascii="Arial" w:eastAsia="Arial" w:hAnsi="Arial" w:cs="Arial"/>
                <w:b/>
                <w:bCs/>
                <w:color w:val="FF0000"/>
              </w:rPr>
              <w:t xml:space="preserve"> meet minimum operating standards (e.g., security, inventory management, pest control)?</w:t>
            </w:r>
          </w:p>
        </w:tc>
      </w:tr>
      <w:tr w:rsidR="1EBAB8C0" w14:paraId="19F4E04D" w14:textId="77777777" w:rsidTr="006F0144">
        <w:trPr>
          <w:trHeight w:val="1058"/>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0D30B00" w14:textId="2DE49DAD" w:rsidR="1152C488" w:rsidRPr="00E429B0" w:rsidRDefault="1152C488"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G</w:t>
            </w:r>
            <w:r w:rsidR="35CA51BF" w:rsidRPr="00E429B0">
              <w:rPr>
                <w:rFonts w:ascii="Arial" w:eastAsia="Arial" w:hAnsi="Arial" w:cs="Arial"/>
                <w:b/>
                <w:bCs/>
                <w:sz w:val="20"/>
                <w:szCs w:val="20"/>
              </w:rPr>
              <w:t>ood Services Practices</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A56C4B5" w14:textId="5407303C" w:rsidR="1152C488" w:rsidRPr="00E429B0" w:rsidRDefault="1152C488" w:rsidP="1EBAB8C0">
            <w:pPr>
              <w:spacing w:line="360" w:lineRule="auto"/>
              <w:rPr>
                <w:rFonts w:ascii="Arial" w:eastAsia="Arial" w:hAnsi="Arial" w:cs="Arial"/>
                <w:b/>
                <w:bCs/>
                <w:color w:val="FF0000"/>
              </w:rPr>
            </w:pPr>
            <w:r w:rsidRPr="00E429B0">
              <w:rPr>
                <w:rFonts w:ascii="Arial" w:eastAsia="Arial" w:hAnsi="Arial" w:cs="Arial"/>
                <w:b/>
                <w:bCs/>
                <w:color w:val="FF0000"/>
              </w:rPr>
              <w:t>If national Good Service Practices registration is required, does the warehouse have it?</w:t>
            </w:r>
          </w:p>
          <w:p w14:paraId="620C10A0" w14:textId="2BBF5845" w:rsidR="1152C488" w:rsidRPr="00E429B0" w:rsidRDefault="50E7DE0C" w:rsidP="19F0BF96">
            <w:pPr>
              <w:spacing w:line="360" w:lineRule="auto"/>
              <w:rPr>
                <w:rFonts w:ascii="Arial" w:eastAsia="Arial" w:hAnsi="Arial" w:cs="Arial"/>
                <w:b/>
                <w:bCs/>
                <w:color w:val="FF0000"/>
              </w:rPr>
            </w:pPr>
            <w:r w:rsidRPr="00E429B0">
              <w:rPr>
                <w:rFonts w:ascii="Arial" w:eastAsia="Arial" w:hAnsi="Arial" w:cs="Arial"/>
                <w:b/>
                <w:bCs/>
                <w:color w:val="FF0000"/>
              </w:rPr>
              <w:t>Yes/No/Not required</w:t>
            </w:r>
          </w:p>
          <w:p w14:paraId="591C7DA0" w14:textId="70ACE58A" w:rsidR="1152C488" w:rsidRPr="00E429B0" w:rsidRDefault="303A50A5" w:rsidP="1EBAB8C0">
            <w:pPr>
              <w:spacing w:line="360" w:lineRule="auto"/>
              <w:rPr>
                <w:rFonts w:ascii="Arial" w:eastAsia="Arial" w:hAnsi="Arial" w:cs="Arial"/>
                <w:b/>
                <w:bCs/>
                <w:color w:val="FF0000"/>
              </w:rPr>
            </w:pPr>
            <w:r w:rsidRPr="00E429B0">
              <w:rPr>
                <w:rFonts w:ascii="Arial" w:eastAsia="Arial" w:hAnsi="Arial" w:cs="Arial"/>
                <w:b/>
                <w:bCs/>
                <w:color w:val="FF0000"/>
              </w:rPr>
              <w:t>Does the facility have quality assurance capability? How is it performed?</w:t>
            </w:r>
            <w:r w:rsidR="0F8CC33E" w:rsidRPr="00E429B0">
              <w:rPr>
                <w:rFonts w:ascii="Arial" w:eastAsia="Arial" w:hAnsi="Arial" w:cs="Arial"/>
                <w:b/>
                <w:bCs/>
                <w:color w:val="FF0000"/>
              </w:rPr>
              <w:t xml:space="preserve"> And by whom</w:t>
            </w:r>
            <w:r w:rsidR="6EDF35D6" w:rsidRPr="00E429B0">
              <w:rPr>
                <w:rFonts w:ascii="Arial" w:eastAsia="Arial" w:hAnsi="Arial" w:cs="Arial"/>
                <w:b/>
                <w:bCs/>
                <w:color w:val="FF0000"/>
              </w:rPr>
              <w:t>?</w:t>
            </w:r>
            <w:r w:rsidR="0F8CC33E" w:rsidRPr="00E429B0">
              <w:rPr>
                <w:rFonts w:ascii="Arial" w:eastAsia="Arial" w:hAnsi="Arial" w:cs="Arial"/>
                <w:b/>
                <w:bCs/>
                <w:color w:val="FF0000"/>
              </w:rPr>
              <w:t xml:space="preserve"> (</w:t>
            </w:r>
            <w:r w:rsidRPr="00E429B0">
              <w:rPr>
                <w:rFonts w:ascii="Arial" w:eastAsia="Arial" w:hAnsi="Arial" w:cs="Arial"/>
                <w:b/>
                <w:bCs/>
                <w:color w:val="FF0000"/>
              </w:rPr>
              <w:t>Independent QA team</w:t>
            </w:r>
            <w:r w:rsidR="002398A3" w:rsidRPr="00E429B0">
              <w:rPr>
                <w:rFonts w:ascii="Arial" w:eastAsia="Arial" w:hAnsi="Arial" w:cs="Arial"/>
                <w:b/>
                <w:bCs/>
                <w:color w:val="FF0000"/>
              </w:rPr>
              <w:t>?</w:t>
            </w:r>
            <w:r w:rsidRPr="00E429B0">
              <w:rPr>
                <w:rFonts w:ascii="Arial" w:eastAsia="Arial" w:hAnsi="Arial" w:cs="Arial"/>
                <w:b/>
                <w:bCs/>
                <w:color w:val="FF0000"/>
              </w:rPr>
              <w:t>)</w:t>
            </w:r>
          </w:p>
        </w:tc>
      </w:tr>
      <w:tr w:rsidR="1EBAB8C0" w14:paraId="1EFC6E42" w14:textId="77777777" w:rsidTr="006F0144">
        <w:trPr>
          <w:trHeight w:val="1058"/>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C6ED6FC" w14:textId="7AB23E76" w:rsidR="1E5B01E4" w:rsidRPr="00E429B0" w:rsidRDefault="1E5B01E4"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lastRenderedPageBreak/>
              <w:t>Tracking systems</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EF4FC7" w14:textId="1491C259" w:rsidR="28A9CBED" w:rsidRPr="00E429B0" w:rsidRDefault="4F89C696" w:rsidP="19F0BF96">
            <w:pPr>
              <w:spacing w:line="360" w:lineRule="auto"/>
              <w:rPr>
                <w:rFonts w:ascii="Arial" w:eastAsia="Arial" w:hAnsi="Arial" w:cs="Arial"/>
                <w:b/>
                <w:bCs/>
                <w:color w:val="FF0000"/>
              </w:rPr>
            </w:pPr>
            <w:r w:rsidRPr="00E429B0">
              <w:rPr>
                <w:rFonts w:ascii="Arial" w:eastAsia="Arial" w:hAnsi="Arial" w:cs="Arial"/>
                <w:b/>
                <w:bCs/>
                <w:color w:val="FF0000"/>
              </w:rPr>
              <w:t>Does the facility have i</w:t>
            </w:r>
            <w:r w:rsidR="69831D2A" w:rsidRPr="00E429B0">
              <w:rPr>
                <w:rFonts w:ascii="Arial" w:eastAsia="Arial" w:hAnsi="Arial" w:cs="Arial"/>
                <w:b/>
                <w:bCs/>
                <w:color w:val="FF0000"/>
              </w:rPr>
              <w:t>nventory management systems</w:t>
            </w:r>
            <w:r w:rsidR="1286F241" w:rsidRPr="00E429B0">
              <w:rPr>
                <w:rFonts w:ascii="Arial" w:eastAsia="Arial" w:hAnsi="Arial" w:cs="Arial"/>
                <w:b/>
                <w:bCs/>
                <w:color w:val="FF0000"/>
              </w:rPr>
              <w:t>,</w:t>
            </w:r>
            <w:r w:rsidR="69831D2A" w:rsidRPr="00E429B0">
              <w:rPr>
                <w:rFonts w:ascii="Arial" w:eastAsia="Arial" w:hAnsi="Arial" w:cs="Arial"/>
                <w:b/>
                <w:bCs/>
                <w:color w:val="FF0000"/>
              </w:rPr>
              <w:t xml:space="preserve"> </w:t>
            </w:r>
            <w:r w:rsidR="09D40637" w:rsidRPr="00E429B0">
              <w:rPr>
                <w:rFonts w:ascii="Arial" w:eastAsia="Arial" w:hAnsi="Arial" w:cs="Arial"/>
                <w:b/>
                <w:bCs/>
                <w:color w:val="FF0000"/>
              </w:rPr>
              <w:t>batch</w:t>
            </w:r>
            <w:r w:rsidR="29CF2335" w:rsidRPr="00E429B0">
              <w:rPr>
                <w:rFonts w:ascii="Arial" w:eastAsia="Arial" w:hAnsi="Arial" w:cs="Arial"/>
                <w:b/>
                <w:bCs/>
                <w:color w:val="FF0000"/>
              </w:rPr>
              <w:t xml:space="preserve"> number </w:t>
            </w:r>
            <w:r w:rsidR="09D40637" w:rsidRPr="00E429B0">
              <w:rPr>
                <w:rFonts w:ascii="Arial" w:eastAsia="Arial" w:hAnsi="Arial" w:cs="Arial"/>
                <w:b/>
                <w:bCs/>
                <w:color w:val="FF0000"/>
              </w:rPr>
              <w:t xml:space="preserve">/lot </w:t>
            </w:r>
            <w:r w:rsidR="7B602F90" w:rsidRPr="00E429B0">
              <w:rPr>
                <w:rFonts w:ascii="Arial" w:eastAsia="Arial" w:hAnsi="Arial" w:cs="Arial"/>
                <w:b/>
                <w:bCs/>
                <w:color w:val="FF0000"/>
              </w:rPr>
              <w:t xml:space="preserve">/ expiry date </w:t>
            </w:r>
            <w:r w:rsidR="09D40637" w:rsidRPr="00E429B0">
              <w:rPr>
                <w:rFonts w:ascii="Arial" w:eastAsia="Arial" w:hAnsi="Arial" w:cs="Arial"/>
                <w:b/>
                <w:bCs/>
                <w:color w:val="FF0000"/>
              </w:rPr>
              <w:t>tracking</w:t>
            </w:r>
            <w:r w:rsidR="68F130D4" w:rsidRPr="00E429B0">
              <w:rPr>
                <w:rFonts w:ascii="Arial" w:eastAsia="Arial" w:hAnsi="Arial" w:cs="Arial"/>
                <w:b/>
                <w:bCs/>
                <w:color w:val="FF0000"/>
              </w:rPr>
              <w:t xml:space="preserve"> systems, etc.</w:t>
            </w:r>
            <w:r w:rsidR="13447B7B" w:rsidRPr="00E429B0">
              <w:rPr>
                <w:rFonts w:ascii="Arial" w:eastAsia="Arial" w:hAnsi="Arial" w:cs="Arial"/>
                <w:b/>
                <w:bCs/>
                <w:color w:val="FF0000"/>
              </w:rPr>
              <w:t>?</w:t>
            </w:r>
            <w:r w:rsidR="699AD31D" w:rsidRPr="00E429B0">
              <w:rPr>
                <w:rFonts w:ascii="Arial" w:eastAsia="Arial" w:hAnsi="Arial" w:cs="Arial"/>
                <w:b/>
                <w:bCs/>
                <w:color w:val="FF0000"/>
              </w:rPr>
              <w:t xml:space="preserve"> What is the type of stock reports/software used?</w:t>
            </w:r>
          </w:p>
        </w:tc>
      </w:tr>
      <w:tr w:rsidR="1EBAB8C0" w14:paraId="2847192A" w14:textId="77777777" w:rsidTr="006F0144">
        <w:trPr>
          <w:trHeight w:val="1058"/>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DD37207" w14:textId="52EF9348" w:rsidR="05E75631" w:rsidRPr="00E429B0" w:rsidRDefault="05E75631"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 xml:space="preserve">Temperature </w:t>
            </w:r>
            <w:r w:rsidR="635DFF51" w:rsidRPr="00E429B0">
              <w:rPr>
                <w:rFonts w:ascii="Arial" w:eastAsia="Arial" w:hAnsi="Arial" w:cs="Arial"/>
                <w:b/>
                <w:bCs/>
                <w:sz w:val="20"/>
                <w:szCs w:val="20"/>
              </w:rPr>
              <w:t>C</w:t>
            </w:r>
            <w:r w:rsidRPr="00E429B0">
              <w:rPr>
                <w:rFonts w:ascii="Arial" w:eastAsia="Arial" w:hAnsi="Arial" w:cs="Arial"/>
                <w:b/>
                <w:bCs/>
                <w:sz w:val="20"/>
                <w:szCs w:val="20"/>
              </w:rPr>
              <w:t xml:space="preserve">ontrol </w:t>
            </w:r>
            <w:r w:rsidR="224B7ECA" w:rsidRPr="00E429B0">
              <w:rPr>
                <w:rFonts w:ascii="Arial" w:eastAsia="Arial" w:hAnsi="Arial" w:cs="Arial"/>
                <w:b/>
                <w:bCs/>
                <w:sz w:val="20"/>
                <w:szCs w:val="20"/>
              </w:rPr>
              <w:t>S</w:t>
            </w:r>
            <w:r w:rsidRPr="00E429B0">
              <w:rPr>
                <w:rFonts w:ascii="Arial" w:eastAsia="Arial" w:hAnsi="Arial" w:cs="Arial"/>
                <w:b/>
                <w:bCs/>
                <w:sz w:val="20"/>
                <w:szCs w:val="20"/>
              </w:rPr>
              <w:t>ystems</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B323A2" w14:textId="638CEA19" w:rsidR="7E5702FD" w:rsidRPr="00E429B0" w:rsidRDefault="0B027D23" w:rsidP="1EBAB8C0">
            <w:pPr>
              <w:spacing w:after="0" w:line="240" w:lineRule="auto"/>
              <w:rPr>
                <w:rFonts w:ascii="Arial" w:eastAsia="Arial" w:hAnsi="Arial" w:cs="Arial"/>
                <w:b/>
                <w:bCs/>
                <w:color w:val="FF0000"/>
              </w:rPr>
            </w:pPr>
            <w:r w:rsidRPr="00E429B0">
              <w:rPr>
                <w:rFonts w:ascii="Arial" w:eastAsia="Arial" w:hAnsi="Arial" w:cs="Arial"/>
                <w:b/>
                <w:bCs/>
                <w:color w:val="FF0000"/>
              </w:rPr>
              <w:t>Does the facility have t</w:t>
            </w:r>
            <w:r w:rsidR="39E3A081" w:rsidRPr="00E429B0">
              <w:rPr>
                <w:rFonts w:ascii="Arial" w:eastAsia="Arial" w:hAnsi="Arial" w:cs="Arial"/>
                <w:b/>
                <w:bCs/>
                <w:color w:val="FF0000"/>
              </w:rPr>
              <w:t>emperature sheets, data logger</w:t>
            </w:r>
            <w:r w:rsidR="32A65DA0" w:rsidRPr="00E429B0">
              <w:rPr>
                <w:rFonts w:ascii="Arial" w:eastAsia="Arial" w:hAnsi="Arial" w:cs="Arial"/>
                <w:b/>
                <w:bCs/>
                <w:color w:val="FF0000"/>
              </w:rPr>
              <w:t>s (if yes, what type?)</w:t>
            </w:r>
            <w:r w:rsidR="39E3A081" w:rsidRPr="00E429B0">
              <w:rPr>
                <w:rFonts w:ascii="Arial" w:eastAsia="Arial" w:hAnsi="Arial" w:cs="Arial"/>
                <w:b/>
                <w:bCs/>
                <w:color w:val="FF0000"/>
              </w:rPr>
              <w:t>, remote temperature control, etc.</w:t>
            </w:r>
            <w:r w:rsidR="36B3D129" w:rsidRPr="00E429B0">
              <w:rPr>
                <w:rFonts w:ascii="Arial" w:eastAsia="Arial" w:hAnsi="Arial" w:cs="Arial"/>
                <w:b/>
                <w:bCs/>
                <w:color w:val="FF0000"/>
              </w:rPr>
              <w:t xml:space="preserve"> Specify also if humidity and light regulation is in place</w:t>
            </w:r>
            <w:r w:rsidR="2BAB7231" w:rsidRPr="00E429B0">
              <w:rPr>
                <w:rFonts w:ascii="Arial" w:eastAsia="Arial" w:hAnsi="Arial" w:cs="Arial"/>
                <w:b/>
                <w:bCs/>
                <w:color w:val="FF0000"/>
              </w:rPr>
              <w:t>.</w:t>
            </w:r>
            <w:r w:rsidR="519331E8" w:rsidRPr="00E429B0">
              <w:rPr>
                <w:rFonts w:ascii="Arial" w:eastAsia="Arial" w:hAnsi="Arial" w:cs="Arial"/>
                <w:b/>
                <w:bCs/>
                <w:color w:val="FF0000"/>
              </w:rPr>
              <w:t xml:space="preserve"> Is the data shared with partners?</w:t>
            </w:r>
          </w:p>
        </w:tc>
      </w:tr>
      <w:tr w:rsidR="000F1BE4" w14:paraId="38DE7D71" w14:textId="77777777" w:rsidTr="006F0144">
        <w:trPr>
          <w:trHeight w:val="1058"/>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66BB31B" w14:textId="125C2BD2" w:rsidR="000F1BE4" w:rsidRPr="00E429B0" w:rsidRDefault="000F1BE4"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Humidity and Light Regulation</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C2D126" w14:textId="591DDDF5" w:rsidR="000F1BE4" w:rsidRPr="00E429B0" w:rsidRDefault="000F1BE4" w:rsidP="1EBAB8C0">
            <w:pPr>
              <w:spacing w:after="0" w:line="240" w:lineRule="auto"/>
              <w:rPr>
                <w:rFonts w:ascii="Arial" w:eastAsia="Arial" w:hAnsi="Arial" w:cs="Arial"/>
                <w:b/>
                <w:bCs/>
                <w:color w:val="FF0000"/>
              </w:rPr>
            </w:pPr>
            <w:r w:rsidRPr="00E429B0">
              <w:rPr>
                <w:rFonts w:ascii="Arial" w:eastAsia="Arial" w:hAnsi="Arial" w:cs="Arial"/>
                <w:b/>
                <w:bCs/>
                <w:color w:val="FF0000"/>
              </w:rPr>
              <w:t>Specify whether humidity and light regulations are in place.</w:t>
            </w:r>
          </w:p>
        </w:tc>
      </w:tr>
      <w:tr w:rsidR="1EBAB8C0" w14:paraId="448077A4" w14:textId="77777777" w:rsidTr="006F0144">
        <w:trPr>
          <w:trHeight w:val="1058"/>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628CF6F" w14:textId="7B1271ED" w:rsidR="0D458536" w:rsidRPr="00E429B0" w:rsidRDefault="0D458536"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 xml:space="preserve">Cold </w:t>
            </w:r>
            <w:r w:rsidR="1EEFD4F8" w:rsidRPr="00E429B0">
              <w:rPr>
                <w:rFonts w:ascii="Arial" w:eastAsia="Arial" w:hAnsi="Arial" w:cs="Arial"/>
                <w:b/>
                <w:bCs/>
                <w:sz w:val="20"/>
                <w:szCs w:val="20"/>
              </w:rPr>
              <w:t>S</w:t>
            </w:r>
            <w:r w:rsidRPr="00E429B0">
              <w:rPr>
                <w:rFonts w:ascii="Arial" w:eastAsia="Arial" w:hAnsi="Arial" w:cs="Arial"/>
                <w:b/>
                <w:bCs/>
                <w:sz w:val="20"/>
                <w:szCs w:val="20"/>
              </w:rPr>
              <w:t>torage Equipment</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A8DAADE" w14:textId="5D8D3192" w:rsidR="0D458536" w:rsidRPr="00E429B0" w:rsidRDefault="0D458536" w:rsidP="1EBAB8C0">
            <w:pPr>
              <w:spacing w:line="240" w:lineRule="auto"/>
              <w:rPr>
                <w:rFonts w:ascii="Arial" w:eastAsia="Arial" w:hAnsi="Arial" w:cs="Arial"/>
                <w:b/>
                <w:bCs/>
                <w:color w:val="FF0000"/>
              </w:rPr>
            </w:pPr>
            <w:r w:rsidRPr="00E429B0">
              <w:rPr>
                <w:rFonts w:ascii="Arial" w:eastAsia="Arial" w:hAnsi="Arial" w:cs="Arial"/>
                <w:b/>
                <w:bCs/>
                <w:color w:val="FF0000"/>
              </w:rPr>
              <w:t>Specify the frequency of maintenance</w:t>
            </w:r>
            <w:r w:rsidR="24D6469C" w:rsidRPr="00E429B0">
              <w:rPr>
                <w:rFonts w:ascii="Arial" w:eastAsia="Arial" w:hAnsi="Arial" w:cs="Arial"/>
                <w:b/>
                <w:bCs/>
                <w:color w:val="FF0000"/>
              </w:rPr>
              <w:t xml:space="preserve"> and </w:t>
            </w:r>
            <w:r w:rsidRPr="00E429B0">
              <w:rPr>
                <w:rFonts w:ascii="Arial" w:eastAsia="Arial" w:hAnsi="Arial" w:cs="Arial"/>
                <w:b/>
                <w:bCs/>
                <w:color w:val="FF0000"/>
              </w:rPr>
              <w:t xml:space="preserve">calibration </w:t>
            </w:r>
            <w:r w:rsidR="111CB446" w:rsidRPr="00E429B0">
              <w:rPr>
                <w:rFonts w:ascii="Arial" w:eastAsia="Arial" w:hAnsi="Arial" w:cs="Arial"/>
                <w:b/>
                <w:bCs/>
                <w:color w:val="FF0000"/>
              </w:rPr>
              <w:t xml:space="preserve">/ recalibration </w:t>
            </w:r>
            <w:r w:rsidRPr="00E429B0">
              <w:rPr>
                <w:rFonts w:ascii="Arial" w:eastAsia="Arial" w:hAnsi="Arial" w:cs="Arial"/>
                <w:b/>
                <w:bCs/>
                <w:color w:val="FF0000"/>
              </w:rPr>
              <w:t>of the equipment.</w:t>
            </w:r>
          </w:p>
        </w:tc>
      </w:tr>
      <w:tr w:rsidR="1EBAB8C0" w14:paraId="1902BC1D" w14:textId="77777777" w:rsidTr="006F0144">
        <w:trPr>
          <w:trHeight w:val="1058"/>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44E66F0" w14:textId="686B25FE" w:rsidR="1EBAB8C0" w:rsidRPr="00E429B0" w:rsidRDefault="1EBAB8C0"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 xml:space="preserve">Qualified </w:t>
            </w:r>
            <w:r w:rsidR="5F03F989" w:rsidRPr="00E429B0">
              <w:rPr>
                <w:rFonts w:ascii="Arial" w:eastAsia="Arial" w:hAnsi="Arial" w:cs="Arial"/>
                <w:b/>
                <w:bCs/>
                <w:sz w:val="20"/>
                <w:szCs w:val="20"/>
              </w:rPr>
              <w:t>S</w:t>
            </w:r>
            <w:r w:rsidRPr="00E429B0">
              <w:rPr>
                <w:rFonts w:ascii="Arial" w:eastAsia="Arial" w:hAnsi="Arial" w:cs="Arial"/>
                <w:b/>
                <w:bCs/>
                <w:sz w:val="20"/>
                <w:szCs w:val="20"/>
              </w:rPr>
              <w:t>taff</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B41777" w14:textId="4B0F375E" w:rsidR="7DB0A0F5" w:rsidRPr="00E429B0" w:rsidRDefault="7DB0A0F5" w:rsidP="1EBAB8C0">
            <w:pPr>
              <w:spacing w:after="0" w:line="360" w:lineRule="auto"/>
              <w:rPr>
                <w:rFonts w:ascii="Arial" w:eastAsia="Arial" w:hAnsi="Arial" w:cs="Arial"/>
                <w:b/>
                <w:bCs/>
                <w:color w:val="FF0000"/>
              </w:rPr>
            </w:pPr>
            <w:r w:rsidRPr="00E429B0">
              <w:rPr>
                <w:rFonts w:ascii="Arial" w:eastAsia="Arial" w:hAnsi="Arial" w:cs="Arial"/>
                <w:b/>
                <w:bCs/>
                <w:color w:val="FF0000"/>
              </w:rPr>
              <w:t>Is there qualified staff at the facility (</w:t>
            </w:r>
            <w:r w:rsidR="1EBAB8C0" w:rsidRPr="00E429B0">
              <w:rPr>
                <w:rFonts w:ascii="Arial" w:eastAsia="Arial" w:hAnsi="Arial" w:cs="Arial"/>
                <w:b/>
                <w:bCs/>
                <w:color w:val="FF0000"/>
              </w:rPr>
              <w:t>Pharmacist, Medical Logistician, Quality Responsible, etc.</w:t>
            </w:r>
            <w:r w:rsidR="6038E98A" w:rsidRPr="00E429B0">
              <w:rPr>
                <w:rFonts w:ascii="Arial" w:eastAsia="Arial" w:hAnsi="Arial" w:cs="Arial"/>
                <w:b/>
                <w:bCs/>
                <w:color w:val="FF0000"/>
              </w:rPr>
              <w:t>)?</w:t>
            </w:r>
          </w:p>
        </w:tc>
      </w:tr>
      <w:tr w:rsidR="1EBAB8C0" w14:paraId="06563941" w14:textId="77777777" w:rsidTr="006F0144">
        <w:trPr>
          <w:trHeight w:val="1058"/>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2E620C2" w14:textId="359BC0E2" w:rsidR="73EBE0C1" w:rsidRPr="00E429B0" w:rsidRDefault="00EC072B"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Pharmaceutical</w:t>
            </w:r>
            <w:r w:rsidR="73EBE0C1" w:rsidRPr="00E429B0">
              <w:rPr>
                <w:rFonts w:ascii="Arial" w:eastAsia="Arial" w:hAnsi="Arial" w:cs="Arial"/>
                <w:b/>
                <w:bCs/>
                <w:sz w:val="20"/>
                <w:szCs w:val="20"/>
              </w:rPr>
              <w:t xml:space="preserve"> Waste</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8814D1" w14:textId="1CC4763C" w:rsidR="50881DBD" w:rsidRPr="00E429B0" w:rsidRDefault="7EB62C93" w:rsidP="1EBAB8C0">
            <w:pPr>
              <w:spacing w:line="240" w:lineRule="auto"/>
              <w:rPr>
                <w:rFonts w:ascii="Arial" w:eastAsia="Arial" w:hAnsi="Arial" w:cs="Arial"/>
                <w:b/>
                <w:bCs/>
                <w:color w:val="FF0000"/>
              </w:rPr>
            </w:pPr>
            <w:r w:rsidRPr="00E429B0">
              <w:rPr>
                <w:rFonts w:ascii="Arial" w:eastAsia="Arial" w:hAnsi="Arial" w:cs="Arial"/>
                <w:b/>
                <w:bCs/>
                <w:color w:val="FF0000"/>
              </w:rPr>
              <w:t xml:space="preserve">Are </w:t>
            </w:r>
            <w:r w:rsidR="4BC2C338" w:rsidRPr="00E429B0">
              <w:rPr>
                <w:rFonts w:ascii="Arial" w:eastAsia="Arial" w:hAnsi="Arial" w:cs="Arial"/>
                <w:b/>
                <w:bCs/>
                <w:color w:val="FF0000"/>
              </w:rPr>
              <w:t>waste management</w:t>
            </w:r>
            <w:r w:rsidR="06981C7A" w:rsidRPr="00E429B0">
              <w:rPr>
                <w:rFonts w:ascii="Arial" w:eastAsia="Arial" w:hAnsi="Arial" w:cs="Arial"/>
                <w:b/>
                <w:bCs/>
                <w:color w:val="FF0000"/>
              </w:rPr>
              <w:t xml:space="preserve"> </w:t>
            </w:r>
            <w:r w:rsidR="46AC0983" w:rsidRPr="00E429B0">
              <w:rPr>
                <w:rFonts w:ascii="Arial" w:eastAsia="Arial" w:hAnsi="Arial" w:cs="Arial"/>
                <w:b/>
                <w:bCs/>
                <w:color w:val="FF0000"/>
              </w:rPr>
              <w:t>regulations</w:t>
            </w:r>
            <w:r w:rsidR="06981C7A" w:rsidRPr="00E429B0">
              <w:rPr>
                <w:rFonts w:ascii="Arial" w:eastAsia="Arial" w:hAnsi="Arial" w:cs="Arial"/>
                <w:b/>
                <w:bCs/>
                <w:color w:val="FF0000"/>
              </w:rPr>
              <w:t xml:space="preserve"> in place? Is there an</w:t>
            </w:r>
            <w:r w:rsidR="4BC2C338" w:rsidRPr="00E429B0">
              <w:rPr>
                <w:rFonts w:ascii="Arial" w:eastAsia="Arial" w:hAnsi="Arial" w:cs="Arial"/>
                <w:b/>
                <w:bCs/>
                <w:color w:val="FF0000"/>
              </w:rPr>
              <w:t xml:space="preserve"> area</w:t>
            </w:r>
            <w:r w:rsidR="2EE8DFC9" w:rsidRPr="00E429B0">
              <w:rPr>
                <w:rFonts w:ascii="Arial" w:eastAsia="Arial" w:hAnsi="Arial" w:cs="Arial"/>
                <w:b/>
                <w:bCs/>
                <w:color w:val="FF0000"/>
              </w:rPr>
              <w:t xml:space="preserve"> dedicated to </w:t>
            </w:r>
            <w:r w:rsidR="00EC072B" w:rsidRPr="00E429B0">
              <w:rPr>
                <w:rFonts w:ascii="Arial" w:eastAsia="Arial" w:hAnsi="Arial" w:cs="Arial"/>
                <w:b/>
                <w:bCs/>
                <w:color w:val="FF0000"/>
              </w:rPr>
              <w:t>pharmaceutical</w:t>
            </w:r>
            <w:r w:rsidR="2EE8DFC9" w:rsidRPr="00E429B0">
              <w:rPr>
                <w:rFonts w:ascii="Arial" w:eastAsia="Arial" w:hAnsi="Arial" w:cs="Arial"/>
                <w:b/>
                <w:bCs/>
                <w:color w:val="FF0000"/>
              </w:rPr>
              <w:t xml:space="preserve"> waste and what are</w:t>
            </w:r>
            <w:r w:rsidR="47BFA07E" w:rsidRPr="00E429B0">
              <w:rPr>
                <w:rFonts w:ascii="Arial" w:eastAsia="Arial" w:hAnsi="Arial" w:cs="Arial"/>
                <w:b/>
                <w:bCs/>
                <w:color w:val="FF0000"/>
              </w:rPr>
              <w:t xml:space="preserve"> </w:t>
            </w:r>
            <w:r w:rsidR="6B9FAF4E" w:rsidRPr="00E429B0">
              <w:rPr>
                <w:rFonts w:ascii="Arial" w:eastAsia="Arial" w:hAnsi="Arial" w:cs="Arial"/>
                <w:b/>
                <w:bCs/>
                <w:color w:val="FF0000"/>
              </w:rPr>
              <w:t xml:space="preserve">the </w:t>
            </w:r>
            <w:r w:rsidR="47BFA07E" w:rsidRPr="00E429B0">
              <w:rPr>
                <w:rFonts w:ascii="Arial" w:eastAsia="Arial" w:hAnsi="Arial" w:cs="Arial"/>
                <w:b/>
                <w:bCs/>
                <w:color w:val="FF0000"/>
              </w:rPr>
              <w:t>procedures</w:t>
            </w:r>
            <w:r w:rsidR="2EE8DFC9" w:rsidRPr="00E429B0">
              <w:rPr>
                <w:rFonts w:ascii="Arial" w:eastAsia="Arial" w:hAnsi="Arial" w:cs="Arial"/>
                <w:b/>
                <w:bCs/>
                <w:color w:val="FF0000"/>
              </w:rPr>
              <w:t xml:space="preserve"> on </w:t>
            </w:r>
            <w:r w:rsidR="00EC072B" w:rsidRPr="00E429B0">
              <w:rPr>
                <w:rFonts w:ascii="Arial" w:eastAsia="Arial" w:hAnsi="Arial" w:cs="Arial"/>
                <w:b/>
                <w:bCs/>
                <w:color w:val="FF0000"/>
              </w:rPr>
              <w:t>pharmaceutical</w:t>
            </w:r>
            <w:r w:rsidR="3B6C63F2" w:rsidRPr="00E429B0">
              <w:rPr>
                <w:rFonts w:ascii="Arial" w:eastAsia="Arial" w:hAnsi="Arial" w:cs="Arial"/>
                <w:b/>
                <w:bCs/>
                <w:color w:val="FF0000"/>
              </w:rPr>
              <w:t xml:space="preserve"> </w:t>
            </w:r>
            <w:r w:rsidR="4BC2C338" w:rsidRPr="00E429B0">
              <w:rPr>
                <w:rFonts w:ascii="Arial" w:eastAsia="Arial" w:hAnsi="Arial" w:cs="Arial"/>
                <w:b/>
                <w:bCs/>
                <w:color w:val="FF0000"/>
              </w:rPr>
              <w:t>waste</w:t>
            </w:r>
            <w:r w:rsidR="668773A4" w:rsidRPr="00E429B0">
              <w:rPr>
                <w:rFonts w:ascii="Arial" w:eastAsia="Arial" w:hAnsi="Arial" w:cs="Arial"/>
                <w:b/>
                <w:bCs/>
                <w:color w:val="FF0000"/>
              </w:rPr>
              <w:t xml:space="preserve"> </w:t>
            </w:r>
            <w:r w:rsidR="4BC2C338" w:rsidRPr="00E429B0">
              <w:rPr>
                <w:rFonts w:ascii="Arial" w:eastAsia="Arial" w:hAnsi="Arial" w:cs="Arial"/>
                <w:b/>
                <w:bCs/>
                <w:color w:val="FF0000"/>
              </w:rPr>
              <w:t>disposal</w:t>
            </w:r>
            <w:r w:rsidR="2F6AAC8F" w:rsidRPr="00E429B0">
              <w:rPr>
                <w:rFonts w:ascii="Arial" w:eastAsia="Arial" w:hAnsi="Arial" w:cs="Arial"/>
                <w:b/>
                <w:bCs/>
                <w:color w:val="FF0000"/>
              </w:rPr>
              <w:t>/destruction</w:t>
            </w:r>
            <w:r w:rsidR="201734C2" w:rsidRPr="00E429B0">
              <w:rPr>
                <w:rFonts w:ascii="Arial" w:eastAsia="Arial" w:hAnsi="Arial" w:cs="Arial"/>
                <w:b/>
                <w:bCs/>
                <w:color w:val="FF0000"/>
              </w:rPr>
              <w:t>?</w:t>
            </w:r>
          </w:p>
        </w:tc>
      </w:tr>
      <w:tr w:rsidR="1EBAB8C0" w14:paraId="02FDFCA5" w14:textId="77777777" w:rsidTr="006F0144">
        <w:trPr>
          <w:trHeight w:val="1058"/>
        </w:trPr>
        <w:tc>
          <w:tcPr>
            <w:tcW w:w="219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5A9857" w14:textId="660D1774" w:rsidR="0D6EBEA1" w:rsidRPr="00E429B0" w:rsidRDefault="0D6EBEA1" w:rsidP="1EBAB8C0">
            <w:pPr>
              <w:spacing w:line="360" w:lineRule="auto"/>
              <w:jc w:val="center"/>
              <w:rPr>
                <w:rFonts w:ascii="Arial" w:eastAsia="Arial" w:hAnsi="Arial" w:cs="Arial"/>
                <w:b/>
                <w:bCs/>
                <w:sz w:val="20"/>
                <w:szCs w:val="20"/>
              </w:rPr>
            </w:pPr>
            <w:r w:rsidRPr="00E429B0">
              <w:rPr>
                <w:rFonts w:ascii="Arial" w:eastAsia="Arial" w:hAnsi="Arial" w:cs="Arial"/>
                <w:b/>
                <w:bCs/>
                <w:sz w:val="20"/>
                <w:szCs w:val="20"/>
              </w:rPr>
              <w:t xml:space="preserve">Additional </w:t>
            </w:r>
            <w:r w:rsidR="1B86C794" w:rsidRPr="00E429B0">
              <w:rPr>
                <w:rFonts w:ascii="Arial" w:eastAsia="Arial" w:hAnsi="Arial" w:cs="Arial"/>
                <w:b/>
                <w:bCs/>
                <w:sz w:val="20"/>
                <w:szCs w:val="20"/>
              </w:rPr>
              <w:t>S</w:t>
            </w:r>
            <w:r w:rsidR="29A13C5E" w:rsidRPr="00E429B0">
              <w:rPr>
                <w:rFonts w:ascii="Arial" w:eastAsia="Arial" w:hAnsi="Arial" w:cs="Arial"/>
                <w:b/>
                <w:bCs/>
                <w:sz w:val="20"/>
                <w:szCs w:val="20"/>
              </w:rPr>
              <w:t>ervice</w:t>
            </w:r>
            <w:r w:rsidR="16699457" w:rsidRPr="00E429B0">
              <w:rPr>
                <w:rFonts w:ascii="Arial" w:eastAsia="Arial" w:hAnsi="Arial" w:cs="Arial"/>
                <w:b/>
                <w:bCs/>
                <w:sz w:val="20"/>
                <w:szCs w:val="20"/>
              </w:rPr>
              <w:t>s</w:t>
            </w:r>
          </w:p>
        </w:tc>
        <w:tc>
          <w:tcPr>
            <w:tcW w:w="681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2CB7AB" w14:textId="67EB98D8" w:rsidR="5367E213" w:rsidRPr="00E429B0" w:rsidRDefault="5367E213" w:rsidP="1EBAB8C0">
            <w:pPr>
              <w:spacing w:after="0" w:line="240" w:lineRule="auto"/>
              <w:rPr>
                <w:rFonts w:ascii="Arial" w:eastAsia="Arial" w:hAnsi="Arial" w:cs="Arial"/>
                <w:b/>
                <w:bCs/>
                <w:color w:val="FF0000"/>
              </w:rPr>
            </w:pPr>
            <w:r w:rsidRPr="00E429B0">
              <w:rPr>
                <w:rFonts w:ascii="Arial" w:eastAsia="Arial" w:hAnsi="Arial" w:cs="Arial"/>
                <w:b/>
                <w:bCs/>
                <w:color w:val="FF0000"/>
              </w:rPr>
              <w:t xml:space="preserve">Specify </w:t>
            </w:r>
            <w:r w:rsidR="414E3ED5" w:rsidRPr="00E429B0">
              <w:rPr>
                <w:rFonts w:ascii="Arial" w:eastAsia="Arial" w:hAnsi="Arial" w:cs="Arial"/>
                <w:b/>
                <w:bCs/>
                <w:color w:val="FF0000"/>
              </w:rPr>
              <w:t>if the following services are provide</w:t>
            </w:r>
            <w:r w:rsidR="775A8A27" w:rsidRPr="00E429B0">
              <w:rPr>
                <w:rFonts w:ascii="Arial" w:eastAsia="Arial" w:hAnsi="Arial" w:cs="Arial"/>
                <w:b/>
                <w:bCs/>
                <w:color w:val="FF0000"/>
              </w:rPr>
              <w:t>d</w:t>
            </w:r>
            <w:r w:rsidR="414E3ED5" w:rsidRPr="00E429B0">
              <w:rPr>
                <w:rFonts w:ascii="Arial" w:eastAsia="Arial" w:hAnsi="Arial" w:cs="Arial"/>
                <w:b/>
                <w:bCs/>
                <w:color w:val="FF0000"/>
              </w:rPr>
              <w:t>:</w:t>
            </w:r>
            <w:r w:rsidRPr="00E429B0">
              <w:rPr>
                <w:rFonts w:ascii="Arial" w:eastAsia="Arial" w:hAnsi="Arial" w:cs="Arial"/>
                <w:b/>
                <w:bCs/>
                <w:color w:val="FF0000"/>
              </w:rPr>
              <w:t xml:space="preserve"> pick and pack</w:t>
            </w:r>
            <w:r w:rsidR="27691088" w:rsidRPr="00E429B0">
              <w:rPr>
                <w:rFonts w:ascii="Arial" w:eastAsia="Arial" w:hAnsi="Arial" w:cs="Arial"/>
                <w:b/>
                <w:bCs/>
                <w:color w:val="FF0000"/>
              </w:rPr>
              <w:t xml:space="preserve">, </w:t>
            </w:r>
            <w:r w:rsidRPr="00E429B0">
              <w:rPr>
                <w:rFonts w:ascii="Arial" w:eastAsia="Arial" w:hAnsi="Arial" w:cs="Arial"/>
                <w:b/>
                <w:bCs/>
                <w:color w:val="FF0000"/>
              </w:rPr>
              <w:t xml:space="preserve">coolant packs, area for conditioning, cold boxes, </w:t>
            </w:r>
            <w:r w:rsidR="28CC1F32" w:rsidRPr="00E429B0">
              <w:rPr>
                <w:rFonts w:ascii="Arial" w:eastAsia="Arial" w:hAnsi="Arial" w:cs="Arial"/>
                <w:b/>
                <w:bCs/>
                <w:color w:val="FF0000"/>
              </w:rPr>
              <w:t>a</w:t>
            </w:r>
            <w:r w:rsidRPr="00E429B0">
              <w:rPr>
                <w:rFonts w:ascii="Arial" w:eastAsia="Arial" w:hAnsi="Arial" w:cs="Arial"/>
                <w:b/>
                <w:bCs/>
                <w:color w:val="FF0000"/>
              </w:rPr>
              <w:t>bility to produce dry ice,</w:t>
            </w:r>
            <w:r w:rsidR="22D9E547" w:rsidRPr="00E429B0">
              <w:rPr>
                <w:rFonts w:ascii="Arial" w:eastAsia="Arial" w:hAnsi="Arial" w:cs="Arial"/>
                <w:b/>
                <w:bCs/>
                <w:color w:val="FF0000"/>
              </w:rPr>
              <w:t xml:space="preserve"> </w:t>
            </w:r>
            <w:r w:rsidRPr="00E429B0">
              <w:rPr>
                <w:rFonts w:ascii="Arial" w:eastAsia="Arial" w:hAnsi="Arial" w:cs="Arial"/>
                <w:b/>
                <w:bCs/>
                <w:color w:val="FF0000"/>
              </w:rPr>
              <w:t>kitting, repalletizing, repacking, reconditioning keep cool</w:t>
            </w:r>
            <w:r w:rsidR="46B3A153" w:rsidRPr="00E429B0">
              <w:rPr>
                <w:rFonts w:ascii="Arial" w:eastAsia="Arial" w:hAnsi="Arial" w:cs="Arial"/>
                <w:b/>
                <w:bCs/>
                <w:color w:val="FF0000"/>
              </w:rPr>
              <w:t xml:space="preserve"> </w:t>
            </w:r>
            <w:r w:rsidR="4D1A37B7" w:rsidRPr="00E429B0">
              <w:rPr>
                <w:rFonts w:ascii="Arial" w:eastAsia="Arial" w:hAnsi="Arial" w:cs="Arial"/>
                <w:b/>
                <w:bCs/>
                <w:color w:val="FF0000"/>
              </w:rPr>
              <w:t>and</w:t>
            </w:r>
            <w:r w:rsidR="4A8DF97C" w:rsidRPr="00E429B0">
              <w:rPr>
                <w:rFonts w:ascii="Arial" w:eastAsia="Arial" w:hAnsi="Arial" w:cs="Arial"/>
                <w:b/>
                <w:bCs/>
                <w:color w:val="FF0000"/>
              </w:rPr>
              <w:t xml:space="preserve"> </w:t>
            </w:r>
            <w:r w:rsidR="3A092A4D" w:rsidRPr="00E429B0">
              <w:rPr>
                <w:rFonts w:ascii="Arial" w:eastAsia="Arial" w:hAnsi="Arial" w:cs="Arial"/>
                <w:b/>
                <w:bCs/>
                <w:color w:val="FF0000"/>
              </w:rPr>
              <w:t>pest control</w:t>
            </w:r>
            <w:r w:rsidR="00E356C3" w:rsidRPr="00E429B0">
              <w:rPr>
                <w:rFonts w:ascii="Arial" w:eastAsia="Arial" w:hAnsi="Arial" w:cs="Arial"/>
                <w:b/>
                <w:bCs/>
                <w:color w:val="FF0000"/>
              </w:rPr>
              <w:t>, and whether related SOPs are available.</w:t>
            </w:r>
          </w:p>
        </w:tc>
      </w:tr>
    </w:tbl>
    <w:p w14:paraId="45DA1297" w14:textId="32F5DE18" w:rsidR="1EBAB8C0" w:rsidRDefault="1EBAB8C0" w:rsidP="1EBAB8C0">
      <w:pPr>
        <w:spacing w:after="0"/>
        <w:rPr>
          <w:rFonts w:ascii="Arial" w:eastAsia="Arial" w:hAnsi="Arial" w:cs="Arial"/>
          <w:color w:val="333333"/>
          <w:sz w:val="20"/>
          <w:szCs w:val="20"/>
        </w:rPr>
      </w:pPr>
    </w:p>
    <w:p w14:paraId="3AC5E2AB" w14:textId="3D888A20" w:rsidR="6CC34280" w:rsidRDefault="6CC34280" w:rsidP="1EBAB8C0">
      <w:pPr>
        <w:widowControl w:val="0"/>
        <w:pBdr>
          <w:top w:val="nil"/>
          <w:left w:val="nil"/>
          <w:bottom w:val="nil"/>
          <w:right w:val="nil"/>
          <w:between w:val="nil"/>
        </w:pBdr>
        <w:spacing w:after="0" w:line="240" w:lineRule="auto"/>
        <w:rPr>
          <w:rFonts w:ascii="Arial" w:eastAsia="Arial" w:hAnsi="Arial" w:cs="Arial"/>
          <w:color w:val="00B050"/>
        </w:rPr>
      </w:pPr>
      <w:r w:rsidRPr="1EBAB8C0">
        <w:rPr>
          <w:rFonts w:ascii="Arial" w:eastAsia="Arial" w:hAnsi="Arial" w:cs="Arial"/>
          <w:color w:val="00B050"/>
        </w:rPr>
        <w:t xml:space="preserve"> </w:t>
      </w:r>
    </w:p>
    <w:p w14:paraId="7A2B1DAD" w14:textId="088D7AF9" w:rsidR="1EBAB8C0" w:rsidRDefault="1EBAB8C0" w:rsidP="1EBAB8C0"/>
    <w:p w14:paraId="64B31864" w14:textId="5E95E2AC" w:rsidR="1EBAB8C0" w:rsidRDefault="1EBAB8C0" w:rsidP="1EBAB8C0"/>
    <w:p w14:paraId="52B0FFDF" w14:textId="6612AEA4" w:rsidR="1EBAB8C0" w:rsidRDefault="1EBAB8C0" w:rsidP="1EBAB8C0"/>
    <w:sectPr w:rsidR="1EBAB8C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8665"/>
    <w:multiLevelType w:val="hybridMultilevel"/>
    <w:tmpl w:val="62ACF624"/>
    <w:lvl w:ilvl="0" w:tplc="764CCFE4">
      <w:start w:val="1"/>
      <w:numFmt w:val="bullet"/>
      <w:lvlText w:val="-"/>
      <w:lvlJc w:val="left"/>
      <w:pPr>
        <w:ind w:left="720" w:hanging="360"/>
      </w:pPr>
      <w:rPr>
        <w:rFonts w:ascii="Calibri" w:hAnsi="Calibri" w:hint="default"/>
      </w:rPr>
    </w:lvl>
    <w:lvl w:ilvl="1" w:tplc="0262B82C">
      <w:start w:val="1"/>
      <w:numFmt w:val="bullet"/>
      <w:lvlText w:val="o"/>
      <w:lvlJc w:val="left"/>
      <w:pPr>
        <w:ind w:left="1440" w:hanging="360"/>
      </w:pPr>
      <w:rPr>
        <w:rFonts w:ascii="Courier New" w:hAnsi="Courier New" w:hint="default"/>
      </w:rPr>
    </w:lvl>
    <w:lvl w:ilvl="2" w:tplc="F7D412B0">
      <w:start w:val="1"/>
      <w:numFmt w:val="bullet"/>
      <w:lvlText w:val=""/>
      <w:lvlJc w:val="left"/>
      <w:pPr>
        <w:ind w:left="2160" w:hanging="360"/>
      </w:pPr>
      <w:rPr>
        <w:rFonts w:ascii="Wingdings" w:hAnsi="Wingdings" w:hint="default"/>
      </w:rPr>
    </w:lvl>
    <w:lvl w:ilvl="3" w:tplc="3BC094BA">
      <w:start w:val="1"/>
      <w:numFmt w:val="bullet"/>
      <w:lvlText w:val=""/>
      <w:lvlJc w:val="left"/>
      <w:pPr>
        <w:ind w:left="2880" w:hanging="360"/>
      </w:pPr>
      <w:rPr>
        <w:rFonts w:ascii="Symbol" w:hAnsi="Symbol" w:hint="default"/>
      </w:rPr>
    </w:lvl>
    <w:lvl w:ilvl="4" w:tplc="51C211C0">
      <w:start w:val="1"/>
      <w:numFmt w:val="bullet"/>
      <w:lvlText w:val="o"/>
      <w:lvlJc w:val="left"/>
      <w:pPr>
        <w:ind w:left="3600" w:hanging="360"/>
      </w:pPr>
      <w:rPr>
        <w:rFonts w:ascii="Courier New" w:hAnsi="Courier New" w:hint="default"/>
      </w:rPr>
    </w:lvl>
    <w:lvl w:ilvl="5" w:tplc="76BED574">
      <w:start w:val="1"/>
      <w:numFmt w:val="bullet"/>
      <w:lvlText w:val=""/>
      <w:lvlJc w:val="left"/>
      <w:pPr>
        <w:ind w:left="4320" w:hanging="360"/>
      </w:pPr>
      <w:rPr>
        <w:rFonts w:ascii="Wingdings" w:hAnsi="Wingdings" w:hint="default"/>
      </w:rPr>
    </w:lvl>
    <w:lvl w:ilvl="6" w:tplc="5DECB988">
      <w:start w:val="1"/>
      <w:numFmt w:val="bullet"/>
      <w:lvlText w:val=""/>
      <w:lvlJc w:val="left"/>
      <w:pPr>
        <w:ind w:left="5040" w:hanging="360"/>
      </w:pPr>
      <w:rPr>
        <w:rFonts w:ascii="Symbol" w:hAnsi="Symbol" w:hint="default"/>
      </w:rPr>
    </w:lvl>
    <w:lvl w:ilvl="7" w:tplc="0FB4F268">
      <w:start w:val="1"/>
      <w:numFmt w:val="bullet"/>
      <w:lvlText w:val="o"/>
      <w:lvlJc w:val="left"/>
      <w:pPr>
        <w:ind w:left="5760" w:hanging="360"/>
      </w:pPr>
      <w:rPr>
        <w:rFonts w:ascii="Courier New" w:hAnsi="Courier New" w:hint="default"/>
      </w:rPr>
    </w:lvl>
    <w:lvl w:ilvl="8" w:tplc="2B360AD2">
      <w:start w:val="1"/>
      <w:numFmt w:val="bullet"/>
      <w:lvlText w:val=""/>
      <w:lvlJc w:val="left"/>
      <w:pPr>
        <w:ind w:left="6480" w:hanging="360"/>
      </w:pPr>
      <w:rPr>
        <w:rFonts w:ascii="Wingdings" w:hAnsi="Wingdings" w:hint="default"/>
      </w:rPr>
    </w:lvl>
  </w:abstractNum>
  <w:abstractNum w:abstractNumId="1" w15:restartNumberingAfterBreak="0">
    <w:nsid w:val="56233A7E"/>
    <w:multiLevelType w:val="hybridMultilevel"/>
    <w:tmpl w:val="C79056F4"/>
    <w:lvl w:ilvl="0" w:tplc="32600CBE">
      <w:start w:val="1"/>
      <w:numFmt w:val="bullet"/>
      <w:lvlText w:val="-"/>
      <w:lvlJc w:val="left"/>
      <w:pPr>
        <w:ind w:left="720" w:hanging="360"/>
      </w:pPr>
      <w:rPr>
        <w:rFonts w:ascii="Calibri" w:hAnsi="Calibri" w:hint="default"/>
      </w:rPr>
    </w:lvl>
    <w:lvl w:ilvl="1" w:tplc="47B68C6C">
      <w:start w:val="1"/>
      <w:numFmt w:val="bullet"/>
      <w:lvlText w:val="o"/>
      <w:lvlJc w:val="left"/>
      <w:pPr>
        <w:ind w:left="1440" w:hanging="360"/>
      </w:pPr>
      <w:rPr>
        <w:rFonts w:ascii="Courier New" w:hAnsi="Courier New" w:hint="default"/>
      </w:rPr>
    </w:lvl>
    <w:lvl w:ilvl="2" w:tplc="94C015C4">
      <w:start w:val="1"/>
      <w:numFmt w:val="bullet"/>
      <w:lvlText w:val=""/>
      <w:lvlJc w:val="left"/>
      <w:pPr>
        <w:ind w:left="2160" w:hanging="360"/>
      </w:pPr>
      <w:rPr>
        <w:rFonts w:ascii="Wingdings" w:hAnsi="Wingdings" w:hint="default"/>
      </w:rPr>
    </w:lvl>
    <w:lvl w:ilvl="3" w:tplc="3E385368">
      <w:start w:val="1"/>
      <w:numFmt w:val="bullet"/>
      <w:lvlText w:val=""/>
      <w:lvlJc w:val="left"/>
      <w:pPr>
        <w:ind w:left="2880" w:hanging="360"/>
      </w:pPr>
      <w:rPr>
        <w:rFonts w:ascii="Symbol" w:hAnsi="Symbol" w:hint="default"/>
      </w:rPr>
    </w:lvl>
    <w:lvl w:ilvl="4" w:tplc="256034E6">
      <w:start w:val="1"/>
      <w:numFmt w:val="bullet"/>
      <w:lvlText w:val="o"/>
      <w:lvlJc w:val="left"/>
      <w:pPr>
        <w:ind w:left="3600" w:hanging="360"/>
      </w:pPr>
      <w:rPr>
        <w:rFonts w:ascii="Courier New" w:hAnsi="Courier New" w:hint="default"/>
      </w:rPr>
    </w:lvl>
    <w:lvl w:ilvl="5" w:tplc="D7D0C2F4">
      <w:start w:val="1"/>
      <w:numFmt w:val="bullet"/>
      <w:lvlText w:val=""/>
      <w:lvlJc w:val="left"/>
      <w:pPr>
        <w:ind w:left="4320" w:hanging="360"/>
      </w:pPr>
      <w:rPr>
        <w:rFonts w:ascii="Wingdings" w:hAnsi="Wingdings" w:hint="default"/>
      </w:rPr>
    </w:lvl>
    <w:lvl w:ilvl="6" w:tplc="C4963A50">
      <w:start w:val="1"/>
      <w:numFmt w:val="bullet"/>
      <w:lvlText w:val=""/>
      <w:lvlJc w:val="left"/>
      <w:pPr>
        <w:ind w:left="5040" w:hanging="360"/>
      </w:pPr>
      <w:rPr>
        <w:rFonts w:ascii="Symbol" w:hAnsi="Symbol" w:hint="default"/>
      </w:rPr>
    </w:lvl>
    <w:lvl w:ilvl="7" w:tplc="6E68E396">
      <w:start w:val="1"/>
      <w:numFmt w:val="bullet"/>
      <w:lvlText w:val="o"/>
      <w:lvlJc w:val="left"/>
      <w:pPr>
        <w:ind w:left="5760" w:hanging="360"/>
      </w:pPr>
      <w:rPr>
        <w:rFonts w:ascii="Courier New" w:hAnsi="Courier New" w:hint="default"/>
      </w:rPr>
    </w:lvl>
    <w:lvl w:ilvl="8" w:tplc="B39E68A0">
      <w:start w:val="1"/>
      <w:numFmt w:val="bullet"/>
      <w:lvlText w:val=""/>
      <w:lvlJc w:val="left"/>
      <w:pPr>
        <w:ind w:left="6480" w:hanging="360"/>
      </w:pPr>
      <w:rPr>
        <w:rFonts w:ascii="Wingdings" w:hAnsi="Wingdings" w:hint="default"/>
      </w:rPr>
    </w:lvl>
  </w:abstractNum>
  <w:num w:numId="1" w16cid:durableId="2081904772">
    <w:abstractNumId w:val="0"/>
  </w:num>
  <w:num w:numId="2" w16cid:durableId="1638802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4F"/>
    <w:rsid w:val="000C05D6"/>
    <w:rsid w:val="000F1BE4"/>
    <w:rsid w:val="001A4E41"/>
    <w:rsid w:val="002398A3"/>
    <w:rsid w:val="00547BAB"/>
    <w:rsid w:val="006353A5"/>
    <w:rsid w:val="006F0144"/>
    <w:rsid w:val="0078B075"/>
    <w:rsid w:val="007C6885"/>
    <w:rsid w:val="00BE7F4F"/>
    <w:rsid w:val="00DF5E14"/>
    <w:rsid w:val="00DF711D"/>
    <w:rsid w:val="00E356C3"/>
    <w:rsid w:val="00E429B0"/>
    <w:rsid w:val="00EC072B"/>
    <w:rsid w:val="00F25990"/>
    <w:rsid w:val="015F5B9B"/>
    <w:rsid w:val="01C1DB71"/>
    <w:rsid w:val="01E9E76C"/>
    <w:rsid w:val="021480D6"/>
    <w:rsid w:val="02832F04"/>
    <w:rsid w:val="028E29F1"/>
    <w:rsid w:val="032A02D7"/>
    <w:rsid w:val="0385829E"/>
    <w:rsid w:val="03B05137"/>
    <w:rsid w:val="03C016CB"/>
    <w:rsid w:val="03DB5901"/>
    <w:rsid w:val="03FD069D"/>
    <w:rsid w:val="0414CABD"/>
    <w:rsid w:val="041711DF"/>
    <w:rsid w:val="04436979"/>
    <w:rsid w:val="04C61F26"/>
    <w:rsid w:val="04C6B8DF"/>
    <w:rsid w:val="05055E7E"/>
    <w:rsid w:val="0510D29E"/>
    <w:rsid w:val="05ACC9DC"/>
    <w:rsid w:val="05BACFC6"/>
    <w:rsid w:val="05BEB8E0"/>
    <w:rsid w:val="05E374E9"/>
    <w:rsid w:val="05E75631"/>
    <w:rsid w:val="06114897"/>
    <w:rsid w:val="0632CCBE"/>
    <w:rsid w:val="064BC94E"/>
    <w:rsid w:val="0691958B"/>
    <w:rsid w:val="06981C7A"/>
    <w:rsid w:val="06B1A5E8"/>
    <w:rsid w:val="074B3B49"/>
    <w:rsid w:val="075F6249"/>
    <w:rsid w:val="07B9FA58"/>
    <w:rsid w:val="07CE9D1F"/>
    <w:rsid w:val="07E7C57C"/>
    <w:rsid w:val="07EA8C20"/>
    <w:rsid w:val="07FD5A8E"/>
    <w:rsid w:val="087C2E5C"/>
    <w:rsid w:val="089589CE"/>
    <w:rsid w:val="08A33ADE"/>
    <w:rsid w:val="08C66C8B"/>
    <w:rsid w:val="08F27088"/>
    <w:rsid w:val="08FD6B75"/>
    <w:rsid w:val="093AA2DF"/>
    <w:rsid w:val="096A6D80"/>
    <w:rsid w:val="0993D5B0"/>
    <w:rsid w:val="09D40637"/>
    <w:rsid w:val="09F12E68"/>
    <w:rsid w:val="0A2F584F"/>
    <w:rsid w:val="0A8E40E9"/>
    <w:rsid w:val="0AEBF323"/>
    <w:rsid w:val="0B027D23"/>
    <w:rsid w:val="0B063DE1"/>
    <w:rsid w:val="0BCD2A90"/>
    <w:rsid w:val="0C4A0B4D"/>
    <w:rsid w:val="0C8C0846"/>
    <w:rsid w:val="0C8D6ED4"/>
    <w:rsid w:val="0CA20E42"/>
    <w:rsid w:val="0CFD4C9F"/>
    <w:rsid w:val="0D458536"/>
    <w:rsid w:val="0D50D629"/>
    <w:rsid w:val="0D6287D5"/>
    <w:rsid w:val="0D6EBEA1"/>
    <w:rsid w:val="0D81F04B"/>
    <w:rsid w:val="0E439587"/>
    <w:rsid w:val="0E4962D9"/>
    <w:rsid w:val="0EE20329"/>
    <w:rsid w:val="0F04CB52"/>
    <w:rsid w:val="0F38C80B"/>
    <w:rsid w:val="0F60405F"/>
    <w:rsid w:val="0F8CC33E"/>
    <w:rsid w:val="0FC50F96"/>
    <w:rsid w:val="0FDE8E57"/>
    <w:rsid w:val="10A09BB3"/>
    <w:rsid w:val="10CC70C0"/>
    <w:rsid w:val="111CB446"/>
    <w:rsid w:val="1152C488"/>
    <w:rsid w:val="118C7120"/>
    <w:rsid w:val="123C6C14"/>
    <w:rsid w:val="125019FB"/>
    <w:rsid w:val="1286F241"/>
    <w:rsid w:val="12AC3B41"/>
    <w:rsid w:val="12F888EE"/>
    <w:rsid w:val="13447B7B"/>
    <w:rsid w:val="1345A9D1"/>
    <w:rsid w:val="13EBEA5C"/>
    <w:rsid w:val="141E55F7"/>
    <w:rsid w:val="1449C5AB"/>
    <w:rsid w:val="14AD2027"/>
    <w:rsid w:val="14E43076"/>
    <w:rsid w:val="14E7659E"/>
    <w:rsid w:val="14F69650"/>
    <w:rsid w:val="155D5EA6"/>
    <w:rsid w:val="15ED8D48"/>
    <w:rsid w:val="165C1D22"/>
    <w:rsid w:val="16699457"/>
    <w:rsid w:val="168000D7"/>
    <w:rsid w:val="16A3A0A0"/>
    <w:rsid w:val="16BF2FC2"/>
    <w:rsid w:val="16FFFB48"/>
    <w:rsid w:val="170A847F"/>
    <w:rsid w:val="170FDD37"/>
    <w:rsid w:val="1767531D"/>
    <w:rsid w:val="17AE3D6E"/>
    <w:rsid w:val="17F5A1B1"/>
    <w:rsid w:val="181BD138"/>
    <w:rsid w:val="189EA721"/>
    <w:rsid w:val="19BAD965"/>
    <w:rsid w:val="19D528FE"/>
    <w:rsid w:val="19F0BF96"/>
    <w:rsid w:val="1A3A7782"/>
    <w:rsid w:val="1A477DF9"/>
    <w:rsid w:val="1A614544"/>
    <w:rsid w:val="1A79F139"/>
    <w:rsid w:val="1AA0ED5B"/>
    <w:rsid w:val="1AA464B3"/>
    <w:rsid w:val="1B1DEEC7"/>
    <w:rsid w:val="1B7711C3"/>
    <w:rsid w:val="1B86C794"/>
    <w:rsid w:val="1BC3F50A"/>
    <w:rsid w:val="1C25B9B0"/>
    <w:rsid w:val="1C655E62"/>
    <w:rsid w:val="1CB7B102"/>
    <w:rsid w:val="1CCCCBB2"/>
    <w:rsid w:val="1D1EE85F"/>
    <w:rsid w:val="1D49AE49"/>
    <w:rsid w:val="1D7E2D34"/>
    <w:rsid w:val="1E538163"/>
    <w:rsid w:val="1E57B771"/>
    <w:rsid w:val="1E5B01E4"/>
    <w:rsid w:val="1E6F1C8D"/>
    <w:rsid w:val="1E8B12BC"/>
    <w:rsid w:val="1EBAB8C0"/>
    <w:rsid w:val="1EC86144"/>
    <w:rsid w:val="1EE57EAA"/>
    <w:rsid w:val="1EEFD4F8"/>
    <w:rsid w:val="1EF459D8"/>
    <w:rsid w:val="1EFED262"/>
    <w:rsid w:val="1F049065"/>
    <w:rsid w:val="1F24E5F3"/>
    <w:rsid w:val="1F2C568C"/>
    <w:rsid w:val="1F4A8C04"/>
    <w:rsid w:val="1F4EB1AF"/>
    <w:rsid w:val="1F745E7E"/>
    <w:rsid w:val="1F9C5D14"/>
    <w:rsid w:val="200AECEE"/>
    <w:rsid w:val="201734C2"/>
    <w:rsid w:val="204A82E6"/>
    <w:rsid w:val="2052706C"/>
    <w:rsid w:val="2059B27B"/>
    <w:rsid w:val="206BA6E2"/>
    <w:rsid w:val="20BA673C"/>
    <w:rsid w:val="20EFDC87"/>
    <w:rsid w:val="2148E1E7"/>
    <w:rsid w:val="218F5833"/>
    <w:rsid w:val="21A6BD4F"/>
    <w:rsid w:val="21E65347"/>
    <w:rsid w:val="22309799"/>
    <w:rsid w:val="224B7ECA"/>
    <w:rsid w:val="225037C9"/>
    <w:rsid w:val="22865271"/>
    <w:rsid w:val="22923160"/>
    <w:rsid w:val="22D9E547"/>
    <w:rsid w:val="22DA163A"/>
    <w:rsid w:val="232900AC"/>
    <w:rsid w:val="2333AE8B"/>
    <w:rsid w:val="2391533D"/>
    <w:rsid w:val="242222D2"/>
    <w:rsid w:val="246E57C3"/>
    <w:rsid w:val="24D6469C"/>
    <w:rsid w:val="24FA00B1"/>
    <w:rsid w:val="25CD0718"/>
    <w:rsid w:val="261D9D4B"/>
    <w:rsid w:val="262BF3CF"/>
    <w:rsid w:val="2660A16E"/>
    <w:rsid w:val="2664CB36"/>
    <w:rsid w:val="26C05EE9"/>
    <w:rsid w:val="27117048"/>
    <w:rsid w:val="2712C486"/>
    <w:rsid w:val="27250F7A"/>
    <w:rsid w:val="27365988"/>
    <w:rsid w:val="27599943"/>
    <w:rsid w:val="27691088"/>
    <w:rsid w:val="2778B90D"/>
    <w:rsid w:val="28284127"/>
    <w:rsid w:val="2857D2B1"/>
    <w:rsid w:val="287C4A8C"/>
    <w:rsid w:val="28A9CBED"/>
    <w:rsid w:val="28CC1F32"/>
    <w:rsid w:val="28D57F49"/>
    <w:rsid w:val="28E1037F"/>
    <w:rsid w:val="2969BE0D"/>
    <w:rsid w:val="2992920A"/>
    <w:rsid w:val="29A13C5E"/>
    <w:rsid w:val="29CF2335"/>
    <w:rsid w:val="2A0C0384"/>
    <w:rsid w:val="2A86E4BC"/>
    <w:rsid w:val="2ACA704D"/>
    <w:rsid w:val="2B1FB084"/>
    <w:rsid w:val="2B270182"/>
    <w:rsid w:val="2B2E626B"/>
    <w:rsid w:val="2B76E909"/>
    <w:rsid w:val="2BAB7231"/>
    <w:rsid w:val="2BCCC5BE"/>
    <w:rsid w:val="2C56D5DC"/>
    <w:rsid w:val="2C6640AE"/>
    <w:rsid w:val="2CBD4BFE"/>
    <w:rsid w:val="2CC2D1E3"/>
    <w:rsid w:val="2CD4B23B"/>
    <w:rsid w:val="2CED3517"/>
    <w:rsid w:val="2D10D64E"/>
    <w:rsid w:val="2D12B96A"/>
    <w:rsid w:val="2D1A0B5B"/>
    <w:rsid w:val="2D43DBE7"/>
    <w:rsid w:val="2D6B3B51"/>
    <w:rsid w:val="2D6F451F"/>
    <w:rsid w:val="2DB0DDF2"/>
    <w:rsid w:val="2DBE857E"/>
    <w:rsid w:val="2DECECE8"/>
    <w:rsid w:val="2E1BAB71"/>
    <w:rsid w:val="2E911247"/>
    <w:rsid w:val="2EE0652C"/>
    <w:rsid w:val="2EE8DFC9"/>
    <w:rsid w:val="2F070BB2"/>
    <w:rsid w:val="2F380EE5"/>
    <w:rsid w:val="2F6AAC8F"/>
    <w:rsid w:val="2FB9977F"/>
    <w:rsid w:val="2FDAC5F9"/>
    <w:rsid w:val="303A50A5"/>
    <w:rsid w:val="30CB869E"/>
    <w:rsid w:val="31098C26"/>
    <w:rsid w:val="31964306"/>
    <w:rsid w:val="31ED024C"/>
    <w:rsid w:val="32A65DA0"/>
    <w:rsid w:val="32BA54AC"/>
    <w:rsid w:val="34E70C25"/>
    <w:rsid w:val="35218C53"/>
    <w:rsid w:val="35A75069"/>
    <w:rsid w:val="35CA51BF"/>
    <w:rsid w:val="36677744"/>
    <w:rsid w:val="36B3D129"/>
    <w:rsid w:val="37051737"/>
    <w:rsid w:val="37558996"/>
    <w:rsid w:val="37C923AC"/>
    <w:rsid w:val="381EACE7"/>
    <w:rsid w:val="382AA694"/>
    <w:rsid w:val="382EF637"/>
    <w:rsid w:val="38ED302F"/>
    <w:rsid w:val="397D1F50"/>
    <w:rsid w:val="39E3A081"/>
    <w:rsid w:val="3A092A4D"/>
    <w:rsid w:val="3A0F767C"/>
    <w:rsid w:val="3B008F3F"/>
    <w:rsid w:val="3B0ED2AB"/>
    <w:rsid w:val="3B1D1DF0"/>
    <w:rsid w:val="3B21B30E"/>
    <w:rsid w:val="3B6C63F2"/>
    <w:rsid w:val="3BA2FF36"/>
    <w:rsid w:val="3BD0702B"/>
    <w:rsid w:val="3C81B846"/>
    <w:rsid w:val="3C9C94CF"/>
    <w:rsid w:val="3CCE13CA"/>
    <w:rsid w:val="3D16E572"/>
    <w:rsid w:val="3D4329C8"/>
    <w:rsid w:val="3D59FFB1"/>
    <w:rsid w:val="3D74BC31"/>
    <w:rsid w:val="3DCD4E66"/>
    <w:rsid w:val="3E3615F9"/>
    <w:rsid w:val="3E551704"/>
    <w:rsid w:val="3F4F60A4"/>
    <w:rsid w:val="3F6E5653"/>
    <w:rsid w:val="3FC9BDF4"/>
    <w:rsid w:val="41404DB8"/>
    <w:rsid w:val="414E3ED5"/>
    <w:rsid w:val="4167F4A3"/>
    <w:rsid w:val="41865CBF"/>
    <w:rsid w:val="42108F99"/>
    <w:rsid w:val="423A78E2"/>
    <w:rsid w:val="435BDE9D"/>
    <w:rsid w:val="43890458"/>
    <w:rsid w:val="43BAF0F5"/>
    <w:rsid w:val="43C3FC31"/>
    <w:rsid w:val="443BFA24"/>
    <w:rsid w:val="44F0AE7F"/>
    <w:rsid w:val="44F7B579"/>
    <w:rsid w:val="4548305B"/>
    <w:rsid w:val="45AF06BE"/>
    <w:rsid w:val="460D82F8"/>
    <w:rsid w:val="462CC3B9"/>
    <w:rsid w:val="46712692"/>
    <w:rsid w:val="467A4082"/>
    <w:rsid w:val="46937F5F"/>
    <w:rsid w:val="46AC0983"/>
    <w:rsid w:val="46B3A153"/>
    <w:rsid w:val="474AD71F"/>
    <w:rsid w:val="4767E83F"/>
    <w:rsid w:val="476B51BC"/>
    <w:rsid w:val="476BAD60"/>
    <w:rsid w:val="47A95359"/>
    <w:rsid w:val="47BFA07E"/>
    <w:rsid w:val="4803838C"/>
    <w:rsid w:val="481CDD24"/>
    <w:rsid w:val="48F642EA"/>
    <w:rsid w:val="4903B8A0"/>
    <w:rsid w:val="49093359"/>
    <w:rsid w:val="49189A45"/>
    <w:rsid w:val="494523BA"/>
    <w:rsid w:val="499B30A0"/>
    <w:rsid w:val="4A8DF97C"/>
    <w:rsid w:val="4ACD9879"/>
    <w:rsid w:val="4B0B2785"/>
    <w:rsid w:val="4B1D4644"/>
    <w:rsid w:val="4BC2C338"/>
    <w:rsid w:val="4BCD3DEB"/>
    <w:rsid w:val="4C06A8A1"/>
    <w:rsid w:val="4C2DE3AC"/>
    <w:rsid w:val="4C69006A"/>
    <w:rsid w:val="4C72E116"/>
    <w:rsid w:val="4C7CC47C"/>
    <w:rsid w:val="4CBB57EA"/>
    <w:rsid w:val="4D1A37B7"/>
    <w:rsid w:val="4D41741C"/>
    <w:rsid w:val="4D6899BC"/>
    <w:rsid w:val="4DF41741"/>
    <w:rsid w:val="4E1894DD"/>
    <w:rsid w:val="4E31BD3A"/>
    <w:rsid w:val="4EA41235"/>
    <w:rsid w:val="4EFD7E8F"/>
    <w:rsid w:val="4F26223D"/>
    <w:rsid w:val="4F2902B2"/>
    <w:rsid w:val="4F4216BE"/>
    <w:rsid w:val="4F89C696"/>
    <w:rsid w:val="4FAA81D8"/>
    <w:rsid w:val="4FB4653E"/>
    <w:rsid w:val="4FD02EA7"/>
    <w:rsid w:val="503FE296"/>
    <w:rsid w:val="507488E0"/>
    <w:rsid w:val="50881DBD"/>
    <w:rsid w:val="5092999A"/>
    <w:rsid w:val="50B75805"/>
    <w:rsid w:val="50DFA05C"/>
    <w:rsid w:val="50E7DE0C"/>
    <w:rsid w:val="510ECA85"/>
    <w:rsid w:val="515316F6"/>
    <w:rsid w:val="516F7660"/>
    <w:rsid w:val="519331E8"/>
    <w:rsid w:val="5232367E"/>
    <w:rsid w:val="5260C452"/>
    <w:rsid w:val="52749609"/>
    <w:rsid w:val="52E3AFF1"/>
    <w:rsid w:val="535B669E"/>
    <w:rsid w:val="535C02E6"/>
    <w:rsid w:val="5367E213"/>
    <w:rsid w:val="53778358"/>
    <w:rsid w:val="539E13A9"/>
    <w:rsid w:val="541F7003"/>
    <w:rsid w:val="5465C4BB"/>
    <w:rsid w:val="5487D661"/>
    <w:rsid w:val="54B9FF95"/>
    <w:rsid w:val="54F939D5"/>
    <w:rsid w:val="552DEDEF"/>
    <w:rsid w:val="556414F3"/>
    <w:rsid w:val="55A4E079"/>
    <w:rsid w:val="55B516E8"/>
    <w:rsid w:val="55BB4064"/>
    <w:rsid w:val="55DCB378"/>
    <w:rsid w:val="56A9A9A4"/>
    <w:rsid w:val="56B87974"/>
    <w:rsid w:val="56D86713"/>
    <w:rsid w:val="577883D9"/>
    <w:rsid w:val="57E604D9"/>
    <w:rsid w:val="582F7409"/>
    <w:rsid w:val="584D3295"/>
    <w:rsid w:val="585A213A"/>
    <w:rsid w:val="597D3B03"/>
    <w:rsid w:val="59CB1DDC"/>
    <w:rsid w:val="59E93171"/>
    <w:rsid w:val="59EE6233"/>
    <w:rsid w:val="59EFBF94"/>
    <w:rsid w:val="5A40C3FD"/>
    <w:rsid w:val="5A68DA3B"/>
    <w:rsid w:val="5AC26CA4"/>
    <w:rsid w:val="5B2F4D4F"/>
    <w:rsid w:val="5B788C58"/>
    <w:rsid w:val="5B85084D"/>
    <w:rsid w:val="5B9BFA08"/>
    <w:rsid w:val="5BAEEBA6"/>
    <w:rsid w:val="5C1D09D4"/>
    <w:rsid w:val="5C2BE2AE"/>
    <w:rsid w:val="5C3586E1"/>
    <w:rsid w:val="5D044BBA"/>
    <w:rsid w:val="5D1F0FD8"/>
    <w:rsid w:val="5D5DBAD9"/>
    <w:rsid w:val="5DC7B30F"/>
    <w:rsid w:val="5E82CC54"/>
    <w:rsid w:val="5F00E13A"/>
    <w:rsid w:val="5F03F989"/>
    <w:rsid w:val="5F2C786F"/>
    <w:rsid w:val="5F93DF0E"/>
    <w:rsid w:val="5FF616AA"/>
    <w:rsid w:val="60049FC2"/>
    <w:rsid w:val="6038E98A"/>
    <w:rsid w:val="6069333D"/>
    <w:rsid w:val="606F6B2B"/>
    <w:rsid w:val="60FBF86F"/>
    <w:rsid w:val="61A07023"/>
    <w:rsid w:val="620B3B8C"/>
    <w:rsid w:val="626DC209"/>
    <w:rsid w:val="62E01F3E"/>
    <w:rsid w:val="633C4084"/>
    <w:rsid w:val="635DFF51"/>
    <w:rsid w:val="63A70BED"/>
    <w:rsid w:val="63ED662A"/>
    <w:rsid w:val="646230C5"/>
    <w:rsid w:val="64634536"/>
    <w:rsid w:val="64AAF91D"/>
    <w:rsid w:val="65CF6992"/>
    <w:rsid w:val="65EAE9BC"/>
    <w:rsid w:val="65F2D742"/>
    <w:rsid w:val="668773A4"/>
    <w:rsid w:val="670AB892"/>
    <w:rsid w:val="67256B2D"/>
    <w:rsid w:val="6797ED6F"/>
    <w:rsid w:val="680FB1A7"/>
    <w:rsid w:val="68B4E97C"/>
    <w:rsid w:val="68E2647F"/>
    <w:rsid w:val="68E64848"/>
    <w:rsid w:val="68F130D4"/>
    <w:rsid w:val="69155C6E"/>
    <w:rsid w:val="693AC154"/>
    <w:rsid w:val="69831D2A"/>
    <w:rsid w:val="699AD31D"/>
    <w:rsid w:val="69E955BA"/>
    <w:rsid w:val="6A3FC9B6"/>
    <w:rsid w:val="6A5E2483"/>
    <w:rsid w:val="6A7E2F18"/>
    <w:rsid w:val="6A7E34E0"/>
    <w:rsid w:val="6AB90227"/>
    <w:rsid w:val="6AD7833C"/>
    <w:rsid w:val="6AF21D72"/>
    <w:rsid w:val="6B2CACE4"/>
    <w:rsid w:val="6B599344"/>
    <w:rsid w:val="6B7D8337"/>
    <w:rsid w:val="6B8A1B12"/>
    <w:rsid w:val="6B9FAF4E"/>
    <w:rsid w:val="6C1A0541"/>
    <w:rsid w:val="6C54D288"/>
    <w:rsid w:val="6C7C2B77"/>
    <w:rsid w:val="6C9C9696"/>
    <w:rsid w:val="6CC34280"/>
    <w:rsid w:val="6CE322CA"/>
    <w:rsid w:val="6D20CFEE"/>
    <w:rsid w:val="6D32C3F6"/>
    <w:rsid w:val="6D4A78CC"/>
    <w:rsid w:val="6D661F41"/>
    <w:rsid w:val="6E3475C1"/>
    <w:rsid w:val="6E7EF32B"/>
    <w:rsid w:val="6ECC6C6F"/>
    <w:rsid w:val="6EDF35D6"/>
    <w:rsid w:val="6EE594CC"/>
    <w:rsid w:val="6F01EFA2"/>
    <w:rsid w:val="6F227AD3"/>
    <w:rsid w:val="6F2D7CF1"/>
    <w:rsid w:val="6F75AF48"/>
    <w:rsid w:val="6F76C63F"/>
    <w:rsid w:val="6F8F73ED"/>
    <w:rsid w:val="7031E683"/>
    <w:rsid w:val="704499EA"/>
    <w:rsid w:val="70683CD0"/>
    <w:rsid w:val="707DFABB"/>
    <w:rsid w:val="70F07D0B"/>
    <w:rsid w:val="713EB0F8"/>
    <w:rsid w:val="714FBF78"/>
    <w:rsid w:val="718AAB55"/>
    <w:rsid w:val="7200A45D"/>
    <w:rsid w:val="72063519"/>
    <w:rsid w:val="723A87B3"/>
    <w:rsid w:val="725F054F"/>
    <w:rsid w:val="72722835"/>
    <w:rsid w:val="7277CE85"/>
    <w:rsid w:val="72AD500A"/>
    <w:rsid w:val="72BB9684"/>
    <w:rsid w:val="72C714AF"/>
    <w:rsid w:val="72DD53F7"/>
    <w:rsid w:val="72FD2F57"/>
    <w:rsid w:val="7312B50D"/>
    <w:rsid w:val="7322DC26"/>
    <w:rsid w:val="739FDD92"/>
    <w:rsid w:val="73EBE0C1"/>
    <w:rsid w:val="73F87CDB"/>
    <w:rsid w:val="74095DD6"/>
    <w:rsid w:val="74139EE6"/>
    <w:rsid w:val="74156F7A"/>
    <w:rsid w:val="7461D9C9"/>
    <w:rsid w:val="74695B2A"/>
    <w:rsid w:val="7527B436"/>
    <w:rsid w:val="752C0861"/>
    <w:rsid w:val="75420E5D"/>
    <w:rsid w:val="7583E90F"/>
    <w:rsid w:val="75A9FC68"/>
    <w:rsid w:val="75AF6F47"/>
    <w:rsid w:val="75DD5CA3"/>
    <w:rsid w:val="761CA8F3"/>
    <w:rsid w:val="763AB449"/>
    <w:rsid w:val="763BB158"/>
    <w:rsid w:val="76987CE7"/>
    <w:rsid w:val="771AB7D1"/>
    <w:rsid w:val="77388ED6"/>
    <w:rsid w:val="774715E0"/>
    <w:rsid w:val="775A8A27"/>
    <w:rsid w:val="786D9E8F"/>
    <w:rsid w:val="78D45F37"/>
    <w:rsid w:val="78E71009"/>
    <w:rsid w:val="79363B99"/>
    <w:rsid w:val="797EF21E"/>
    <w:rsid w:val="79803A05"/>
    <w:rsid w:val="798E7F84"/>
    <w:rsid w:val="79CC3ADF"/>
    <w:rsid w:val="7A28AC1A"/>
    <w:rsid w:val="7A702F98"/>
    <w:rsid w:val="7A82E06A"/>
    <w:rsid w:val="7A83180B"/>
    <w:rsid w:val="7A9C4630"/>
    <w:rsid w:val="7B5BB720"/>
    <w:rsid w:val="7B602F90"/>
    <w:rsid w:val="7BC47C7B"/>
    <w:rsid w:val="7BC8419C"/>
    <w:rsid w:val="7BF22383"/>
    <w:rsid w:val="7BF54AF4"/>
    <w:rsid w:val="7C19A162"/>
    <w:rsid w:val="7C8BEA77"/>
    <w:rsid w:val="7D706CB0"/>
    <w:rsid w:val="7D83E6E2"/>
    <w:rsid w:val="7DB0A0F5"/>
    <w:rsid w:val="7DC0D411"/>
    <w:rsid w:val="7DD9A1F3"/>
    <w:rsid w:val="7E131B6A"/>
    <w:rsid w:val="7E27BAD8"/>
    <w:rsid w:val="7E567847"/>
    <w:rsid w:val="7E5702FD"/>
    <w:rsid w:val="7E7CC2AF"/>
    <w:rsid w:val="7E910959"/>
    <w:rsid w:val="7EB62C93"/>
    <w:rsid w:val="7EDCE013"/>
    <w:rsid w:val="7F3FE53C"/>
    <w:rsid w:val="7FB0A9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551A"/>
  <w15:docId w15:val="{662DF780-CF3E-4224-8E4E-5E6FD995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7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A87C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87C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7C5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87C59"/>
    <w:rPr>
      <w:b/>
      <w:bCs/>
    </w:rPr>
  </w:style>
  <w:style w:type="character" w:customStyle="1" w:styleId="apple-converted-space">
    <w:name w:val="apple-converted-space"/>
    <w:basedOn w:val="DefaultParagraphFont"/>
    <w:rsid w:val="00A87C59"/>
  </w:style>
  <w:style w:type="paragraph" w:styleId="NormalWeb">
    <w:name w:val="Normal (Web)"/>
    <w:basedOn w:val="Normal"/>
    <w:uiPriority w:val="99"/>
    <w:unhideWhenUsed/>
    <w:rsid w:val="00A87C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7C59"/>
    <w:rPr>
      <w:color w:val="0000FF"/>
      <w:u w:val="single"/>
    </w:rPr>
  </w:style>
  <w:style w:type="character" w:customStyle="1" w:styleId="with-breadcrumbs">
    <w:name w:val="with-breadcrumbs"/>
    <w:basedOn w:val="DefaultParagraphFont"/>
    <w:rsid w:val="00A87C59"/>
  </w:style>
  <w:style w:type="paragraph" w:customStyle="1" w:styleId="LCAINSERTinstructions">
    <w:name w:val="LCA INSERT instructions"/>
    <w:basedOn w:val="Normal"/>
    <w:link w:val="LCAINSERTinstructionsChar"/>
    <w:qFormat/>
    <w:rsid w:val="00A92C73"/>
    <w:pPr>
      <w:spacing w:after="0" w:line="360" w:lineRule="auto"/>
      <w:jc w:val="both"/>
    </w:pPr>
    <w:rPr>
      <w:rFonts w:ascii="Arial" w:eastAsia="Times New Roman" w:hAnsi="Arial" w:cs="Arial"/>
      <w:b/>
      <w:bCs/>
      <w:color w:val="0000FF"/>
      <w:sz w:val="20"/>
      <w:szCs w:val="20"/>
    </w:rPr>
  </w:style>
  <w:style w:type="character" w:customStyle="1" w:styleId="LCAINSERTinstructionsChar">
    <w:name w:val="LCA INSERT instructions Char"/>
    <w:basedOn w:val="DefaultParagraphFont"/>
    <w:link w:val="LCAINSERTinstructions"/>
    <w:rsid w:val="00A92C73"/>
    <w:rPr>
      <w:rFonts w:ascii="Arial" w:eastAsia="Times New Roman" w:hAnsi="Arial" w:cs="Arial"/>
      <w:b/>
      <w:bCs/>
      <w:color w:val="0000FF"/>
      <w:sz w:val="20"/>
      <w:szCs w:val="20"/>
      <w:lang w:eastAsia="en-GB"/>
    </w:rPr>
  </w:style>
  <w:style w:type="paragraph" w:customStyle="1" w:styleId="LCAREPLACEInstructions">
    <w:name w:val="LCA REPLACE Instructions"/>
    <w:basedOn w:val="Normal"/>
    <w:link w:val="LCAREPLACEInstructionsChar"/>
    <w:qFormat/>
    <w:rsid w:val="00A92C73"/>
    <w:pPr>
      <w:spacing w:after="0" w:line="360" w:lineRule="auto"/>
      <w:jc w:val="both"/>
    </w:pPr>
    <w:rPr>
      <w:rFonts w:ascii="Arial" w:eastAsia="Times New Roman" w:hAnsi="Arial" w:cs="Arial"/>
      <w:b/>
      <w:bCs/>
      <w:i/>
      <w:color w:val="FF0000"/>
      <w:sz w:val="20"/>
      <w:szCs w:val="20"/>
    </w:rPr>
  </w:style>
  <w:style w:type="character" w:customStyle="1" w:styleId="LCAREPLACEInstructionsChar">
    <w:name w:val="LCA REPLACE Instructions Char"/>
    <w:basedOn w:val="DefaultParagraphFont"/>
    <w:link w:val="LCAREPLACEInstructions"/>
    <w:rsid w:val="00A92C73"/>
    <w:rPr>
      <w:rFonts w:ascii="Arial" w:eastAsia="Times New Roman" w:hAnsi="Arial" w:cs="Arial"/>
      <w:b/>
      <w:bCs/>
      <w:i/>
      <w:color w:val="FF0000"/>
      <w:sz w:val="20"/>
      <w:szCs w:val="20"/>
      <w:lang w:eastAsia="en-GB"/>
    </w:rPr>
  </w:style>
  <w:style w:type="character" w:styleId="CommentReference">
    <w:name w:val="annotation reference"/>
    <w:basedOn w:val="DefaultParagraphFont"/>
    <w:uiPriority w:val="99"/>
    <w:semiHidden/>
    <w:unhideWhenUsed/>
    <w:rsid w:val="00DB57E7"/>
    <w:rPr>
      <w:sz w:val="16"/>
      <w:szCs w:val="16"/>
    </w:rPr>
  </w:style>
  <w:style w:type="paragraph" w:styleId="CommentText">
    <w:name w:val="annotation text"/>
    <w:basedOn w:val="Normal"/>
    <w:link w:val="CommentTextChar"/>
    <w:uiPriority w:val="99"/>
    <w:unhideWhenUsed/>
    <w:rsid w:val="00DB57E7"/>
    <w:pPr>
      <w:spacing w:line="240" w:lineRule="auto"/>
    </w:pPr>
    <w:rPr>
      <w:sz w:val="20"/>
      <w:szCs w:val="20"/>
    </w:rPr>
  </w:style>
  <w:style w:type="character" w:customStyle="1" w:styleId="CommentTextChar">
    <w:name w:val="Comment Text Char"/>
    <w:basedOn w:val="DefaultParagraphFont"/>
    <w:link w:val="CommentText"/>
    <w:uiPriority w:val="99"/>
    <w:rsid w:val="00DB57E7"/>
    <w:rPr>
      <w:sz w:val="20"/>
      <w:szCs w:val="20"/>
    </w:rPr>
  </w:style>
  <w:style w:type="paragraph" w:styleId="CommentSubject">
    <w:name w:val="annotation subject"/>
    <w:basedOn w:val="CommentText"/>
    <w:next w:val="CommentText"/>
    <w:link w:val="CommentSubjectChar"/>
    <w:uiPriority w:val="99"/>
    <w:semiHidden/>
    <w:unhideWhenUsed/>
    <w:rsid w:val="00DB57E7"/>
    <w:rPr>
      <w:b/>
      <w:bCs/>
    </w:rPr>
  </w:style>
  <w:style w:type="character" w:customStyle="1" w:styleId="CommentSubjectChar">
    <w:name w:val="Comment Subject Char"/>
    <w:basedOn w:val="CommentTextChar"/>
    <w:link w:val="CommentSubject"/>
    <w:uiPriority w:val="99"/>
    <w:semiHidden/>
    <w:rsid w:val="00DB57E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6353A5"/>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6D5CB76-251A-479B-AE22-236E57D3AE4D}"/>
      </w:docPartPr>
      <w:docPartBody>
        <w:p w:rsidR="003566CF" w:rsidRDefault="003566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66CF"/>
    <w:rsid w:val="003566CF"/>
    <w:rsid w:val="006352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EB61942A43A4AB9E61A5C1B2D5F3E" ma:contentTypeVersion="19" ma:contentTypeDescription="Create a new document." ma:contentTypeScope="" ma:versionID="2db59230fc06d302addd43647692c018">
  <xsd:schema xmlns:xsd="http://www.w3.org/2001/XMLSchema" xmlns:xs="http://www.w3.org/2001/XMLSchema" xmlns:p="http://schemas.microsoft.com/office/2006/metadata/properties" xmlns:ns2="ec1f8d6b-5258-41de-aec3-b605e78f69de" xmlns:ns3="571fe8f5-147c-432a-a9ba-67a842e46e0e" targetNamespace="http://schemas.microsoft.com/office/2006/metadata/properties" ma:root="true" ma:fieldsID="77128e13ac9cf6d9a040e501a214b955" ns2:_="" ns3:_="">
    <xsd:import namespace="ec1f8d6b-5258-41de-aec3-b605e78f69de"/>
    <xsd:import namespace="571fe8f5-147c-432a-a9ba-67a842e46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f8d6b-5258-41de-aec3-b605e78f6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_Flow_SignoffStatus" ma:index="16" nillable="true" ma:displayName="Sign-off status" ma:hidden="true" ma:internalName="_x0024_Resources_x003a_core_x002c_Signoff_Status_x003b_" ma:readOnly="fals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fe8f5-147c-432a-a9ba-67a842e46e0e"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4ffb13e8-0c37-406d-85c1-0ba42f203d9d}" ma:internalName="TaxCatchAll" ma:showField="CatchAllData" ma:web="571fe8f5-147c-432a-a9ba-67a842e46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f8d6b-5258-41de-aec3-b605e78f69de">
      <Terms xmlns="http://schemas.microsoft.com/office/infopath/2007/PartnerControls"/>
    </lcf76f155ced4ddcb4097134ff3c332f>
    <_Flow_SignoffStatus xmlns="ec1f8d6b-5258-41de-aec3-b605e78f69de" xsi:nil="true"/>
    <TaxCatchAll xmlns="571fe8f5-147c-432a-a9ba-67a842e46e0e"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jpMuisvfob4P+1wOKupnmefOEw==">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</go:docsCustomData>
</go:gDocsCustomXmlDataStorage>
</file>

<file path=customXml/itemProps1.xml><?xml version="1.0" encoding="utf-8"?>
<ds:datastoreItem xmlns:ds="http://schemas.openxmlformats.org/officeDocument/2006/customXml" ds:itemID="{64EC743E-FA22-445D-9C42-AF2375DB8F1B}">
  <ds:schemaRefs>
    <ds:schemaRef ds:uri="http://schemas.microsoft.com/sharepoint/v3/contenttype/forms"/>
  </ds:schemaRefs>
</ds:datastoreItem>
</file>

<file path=customXml/itemProps2.xml><?xml version="1.0" encoding="utf-8"?>
<ds:datastoreItem xmlns:ds="http://schemas.openxmlformats.org/officeDocument/2006/customXml" ds:itemID="{AC5DB9EA-F368-4586-AE6B-B27571722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f8d6b-5258-41de-aec3-b605e78f69de"/>
    <ds:schemaRef ds:uri="571fe8f5-147c-432a-a9ba-67a842e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E4D93-1161-41EC-AE14-E0EA4CC7F5E2}">
  <ds:schemaRefs>
    <ds:schemaRef ds:uri="http://schemas.microsoft.com/office/2006/metadata/properties"/>
    <ds:schemaRef ds:uri="http://schemas.microsoft.com/office/infopath/2007/PartnerControls"/>
    <ds:schemaRef ds:uri="ec1f8d6b-5258-41de-aec3-b605e78f69de"/>
    <ds:schemaRef ds:uri="571fe8f5-147c-432a-a9ba-67a842e46e0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KOOPMANN Karla</dc:creator>
  <cp:lastModifiedBy>Louis BURNS</cp:lastModifiedBy>
  <cp:revision>3</cp:revision>
  <dcterms:created xsi:type="dcterms:W3CDTF">2024-02-16T13:48:00Z</dcterms:created>
  <dcterms:modified xsi:type="dcterms:W3CDTF">2024-02-19T11:50:00Z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0x01010000EEB61942A43A4AB9E61A5C1B2D5F3E</vt:lpwstr>
  </property>
  <property fmtid="{D5CDD505-2E9C-101B-9397-08002B2CF9AE}" pid="3" name="MediaServiceImageTags">
    <vt:lpwstr/>
  </property>
</Properties>
</file>