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566E" w:rsidRDefault="00921F7E">
      <w:pPr>
        <w:spacing w:after="0" w:line="360" w:lineRule="auto"/>
        <w:rPr>
          <w:rFonts w:ascii="Arial" w:eastAsia="Arial" w:hAnsi="Arial" w:cs="Arial"/>
          <w:b/>
          <w:color w:val="000000"/>
          <w:sz w:val="48"/>
          <w:szCs w:val="48"/>
        </w:rPr>
      </w:pPr>
      <w:r>
        <w:rPr>
          <w:rFonts w:ascii="Arial" w:eastAsia="Arial" w:hAnsi="Arial" w:cs="Arial"/>
          <w:b/>
          <w:sz w:val="36"/>
          <w:szCs w:val="36"/>
        </w:rPr>
        <w:t xml:space="preserve">1.2 </w:t>
      </w:r>
      <w:r>
        <w:rPr>
          <w:rFonts w:ascii="Arial" w:eastAsia="Arial" w:hAnsi="Arial" w:cs="Arial"/>
          <w:b/>
          <w:color w:val="FF0000"/>
          <w:sz w:val="36"/>
          <w:szCs w:val="36"/>
        </w:rPr>
        <w:t>COUNTRY NAME</w:t>
      </w:r>
      <w:r>
        <w:rPr>
          <w:rFonts w:ascii="Arial" w:eastAsia="Arial" w:hAnsi="Arial" w:cs="Arial"/>
          <w:b/>
          <w:color w:val="000000"/>
          <w:sz w:val="36"/>
          <w:szCs w:val="36"/>
        </w:rPr>
        <w:t xml:space="preserve"> </w:t>
      </w:r>
      <w:r>
        <w:rPr>
          <w:rFonts w:ascii="Arial" w:eastAsia="Arial" w:hAnsi="Arial" w:cs="Arial"/>
          <w:b/>
          <w:sz w:val="36"/>
          <w:szCs w:val="36"/>
        </w:rPr>
        <w:t xml:space="preserve">Regulatory Departments &amp; Quality </w:t>
      </w:r>
      <w:sdt>
        <w:sdtPr>
          <w:tag w:val="goog_rdk_0"/>
          <w:id w:val="616415889"/>
        </w:sdtPr>
        <w:sdtContent/>
      </w:sdt>
      <w:sdt>
        <w:sdtPr>
          <w:tag w:val="goog_rdk_1"/>
          <w:id w:val="-1453319718"/>
        </w:sdtPr>
        <w:sdtContent/>
      </w:sdt>
      <w:r>
        <w:rPr>
          <w:rFonts w:ascii="Arial" w:eastAsia="Arial" w:hAnsi="Arial" w:cs="Arial"/>
          <w:b/>
          <w:sz w:val="36"/>
          <w:szCs w:val="36"/>
        </w:rPr>
        <w:t>Control</w:t>
      </w:r>
    </w:p>
    <w:p w14:paraId="03AE0B02" w14:textId="6F875E21" w:rsidR="00A6444C" w:rsidRPr="001626C4" w:rsidRDefault="00921F7E" w:rsidP="00522DD2">
      <w:pPr>
        <w:pStyle w:val="NormalWeb"/>
        <w:shd w:val="clear" w:color="auto" w:fill="FFFFFF"/>
        <w:spacing w:before="0" w:beforeAutospacing="0" w:after="0" w:afterAutospacing="0"/>
        <w:rPr>
          <w:rFonts w:ascii="Arial" w:eastAsia="Arial" w:hAnsi="Arial" w:cs="Arial"/>
          <w:b/>
          <w:bCs/>
          <w:color w:val="FF0000"/>
          <w:sz w:val="20"/>
          <w:szCs w:val="20"/>
        </w:rPr>
      </w:pPr>
      <w:r w:rsidRPr="1F514EE1">
        <w:rPr>
          <w:rFonts w:ascii="Arial" w:eastAsia="Arial" w:hAnsi="Arial" w:cs="Arial"/>
          <w:b/>
          <w:bCs/>
          <w:color w:val="FF0000"/>
          <w:sz w:val="20"/>
          <w:szCs w:val="20"/>
        </w:rPr>
        <w:t xml:space="preserve">REPLACE THIS TEXT with a narrative describing which </w:t>
      </w:r>
      <w:sdt>
        <w:sdtPr>
          <w:tag w:val="goog_rdk_2"/>
          <w:id w:val="960615975"/>
          <w:placeholder>
            <w:docPart w:val="DefaultPlaceholder_1081868574"/>
          </w:placeholder>
        </w:sdtPr>
        <w:sdtContent/>
      </w:sdt>
      <w:sdt>
        <w:sdtPr>
          <w:tag w:val="goog_rdk_3"/>
          <w:id w:val="109477681"/>
          <w:placeholder>
            <w:docPart w:val="DefaultPlaceholder_1081868574"/>
          </w:placeholder>
        </w:sdtPr>
        <w:sdtContent/>
      </w:sdt>
      <w:sdt>
        <w:sdtPr>
          <w:tag w:val="goog_rdk_4"/>
          <w:id w:val="-493649166"/>
          <w:placeholder>
            <w:docPart w:val="DefaultPlaceholder_1081868574"/>
          </w:placeholder>
        </w:sdtPr>
        <w:sdtContent/>
      </w:sdt>
      <w:sdt>
        <w:sdtPr>
          <w:tag w:val="goog_rdk_5"/>
          <w:id w:val="-345181700"/>
          <w:placeholder>
            <w:docPart w:val="DefaultPlaceholder_1081868574"/>
          </w:placeholder>
        </w:sdtPr>
        <w:sdtContent/>
      </w:sdt>
      <w:r w:rsidRPr="1F514EE1">
        <w:rPr>
          <w:rFonts w:ascii="Arial" w:eastAsia="Arial" w:hAnsi="Arial" w:cs="Arial"/>
          <w:b/>
          <w:bCs/>
          <w:color w:val="FF0000"/>
          <w:sz w:val="20"/>
          <w:szCs w:val="20"/>
        </w:rPr>
        <w:t xml:space="preserve">governmental or other organizations empowered in regulatory activities, such as tax revenue, control and quality assurance (fuel, food, medical...), pre-shipment inspection or even Regional Organizations and trade agreements adhered to; </w:t>
      </w:r>
      <w:r w:rsidR="00355264">
        <w:rPr>
          <w:rFonts w:ascii="Arial" w:eastAsia="Arial" w:hAnsi="Arial" w:cs="Arial"/>
          <w:b/>
          <w:bCs/>
          <w:color w:val="00B050"/>
          <w:sz w:val="20"/>
          <w:szCs w:val="20"/>
        </w:rPr>
        <w:t xml:space="preserve"> </w:t>
      </w:r>
      <w:r w:rsidR="00355264" w:rsidRPr="001626C4">
        <w:rPr>
          <w:rFonts w:ascii="Arial" w:eastAsia="Arial" w:hAnsi="Arial" w:cs="Arial"/>
          <w:b/>
          <w:bCs/>
          <w:color w:val="FF0000"/>
          <w:sz w:val="20"/>
          <w:szCs w:val="20"/>
        </w:rPr>
        <w:t>d</w:t>
      </w:r>
      <w:r w:rsidRPr="001626C4">
        <w:rPr>
          <w:rFonts w:ascii="Arial" w:eastAsia="Arial" w:hAnsi="Arial" w:cs="Arial"/>
          <w:b/>
          <w:bCs/>
          <w:color w:val="FF0000"/>
          <w:sz w:val="20"/>
          <w:szCs w:val="20"/>
        </w:rPr>
        <w:t>escribe also the National Medicines Regulatory Authority (NMRA)</w:t>
      </w:r>
      <w:r w:rsidR="00C37312" w:rsidRPr="001626C4">
        <w:rPr>
          <w:rFonts w:ascii="Arial" w:eastAsia="Arial" w:hAnsi="Arial" w:cs="Arial"/>
          <w:b/>
          <w:bCs/>
          <w:color w:val="FF0000"/>
          <w:sz w:val="20"/>
          <w:szCs w:val="20"/>
        </w:rPr>
        <w:t>: does the national authority(ies) have requirements for registration to store, transport, or repack pharmaceuticals?</w:t>
      </w:r>
      <w:r w:rsidRPr="001626C4">
        <w:rPr>
          <w:rFonts w:ascii="Arial" w:eastAsia="Arial" w:hAnsi="Arial" w:cs="Arial"/>
          <w:b/>
          <w:bCs/>
          <w:color w:val="FF0000"/>
          <w:sz w:val="20"/>
          <w:szCs w:val="20"/>
        </w:rPr>
        <w:t xml:space="preserve"> </w:t>
      </w:r>
      <w:r w:rsidR="00A6444C" w:rsidRPr="001626C4">
        <w:rPr>
          <w:rFonts w:ascii="Arial" w:eastAsia="Arial" w:hAnsi="Arial" w:cs="Arial"/>
          <w:b/>
          <w:bCs/>
          <w:color w:val="FF0000"/>
          <w:sz w:val="20"/>
          <w:szCs w:val="20"/>
        </w:rPr>
        <w:t>Have these procedures been waved in the past during previous emergencies?</w:t>
      </w:r>
    </w:p>
    <w:p w14:paraId="74623640" w14:textId="77777777" w:rsidR="00A6444C" w:rsidRPr="001626C4" w:rsidRDefault="00A6444C" w:rsidP="00355264">
      <w:pPr>
        <w:pStyle w:val="NormalWeb"/>
        <w:shd w:val="clear" w:color="auto" w:fill="FFFFFF"/>
        <w:spacing w:before="0" w:beforeAutospacing="0" w:after="0" w:afterAutospacing="0"/>
        <w:rPr>
          <w:rFonts w:ascii="Arial" w:eastAsia="Arial" w:hAnsi="Arial" w:cs="Arial"/>
          <w:b/>
          <w:bCs/>
          <w:color w:val="FF0000"/>
          <w:sz w:val="20"/>
          <w:szCs w:val="20"/>
        </w:rPr>
      </w:pPr>
    </w:p>
    <w:p w14:paraId="6A74B9DE" w14:textId="77777777" w:rsidR="00777A64" w:rsidRPr="001626C4" w:rsidRDefault="00921F7E" w:rsidP="00355264">
      <w:pPr>
        <w:pStyle w:val="NormalWeb"/>
        <w:shd w:val="clear" w:color="auto" w:fill="FFFFFF"/>
        <w:spacing w:before="0" w:beforeAutospacing="0" w:after="0" w:afterAutospacing="0"/>
        <w:rPr>
          <w:rFonts w:ascii="Arial" w:eastAsia="Arial" w:hAnsi="Arial" w:cs="Arial"/>
          <w:b/>
          <w:bCs/>
          <w:color w:val="FF0000"/>
          <w:sz w:val="20"/>
          <w:szCs w:val="20"/>
        </w:rPr>
      </w:pPr>
      <w:r w:rsidRPr="001626C4">
        <w:rPr>
          <w:rFonts w:ascii="Arial" w:eastAsia="Arial" w:hAnsi="Arial" w:cs="Arial"/>
          <w:b/>
          <w:bCs/>
          <w:color w:val="FF0000"/>
          <w:sz w:val="20"/>
          <w:szCs w:val="20"/>
        </w:rPr>
        <w:t xml:space="preserve">If available, include further details on medicines: </w:t>
      </w:r>
      <w:r w:rsidR="001628FD" w:rsidRPr="001626C4">
        <w:rPr>
          <w:rFonts w:ascii="Arial" w:eastAsia="Arial" w:hAnsi="Arial" w:cs="Arial"/>
          <w:b/>
          <w:bCs/>
          <w:color w:val="FF0000"/>
          <w:sz w:val="20"/>
          <w:szCs w:val="20"/>
        </w:rPr>
        <w:t>p</w:t>
      </w:r>
      <w:r w:rsidRPr="001626C4">
        <w:rPr>
          <w:rFonts w:ascii="Arial" w:eastAsia="Arial" w:hAnsi="Arial" w:cs="Arial"/>
          <w:b/>
          <w:bCs/>
          <w:color w:val="FF0000"/>
          <w:sz w:val="20"/>
          <w:szCs w:val="20"/>
        </w:rPr>
        <w:t xml:space="preserve">rovision of list of essential medicines, what are considered restricted drugs? </w:t>
      </w:r>
      <w:r w:rsidR="00777A64" w:rsidRPr="001626C4">
        <w:rPr>
          <w:rFonts w:ascii="Arial" w:eastAsia="Arial" w:hAnsi="Arial" w:cs="Arial"/>
          <w:b/>
          <w:bCs/>
          <w:color w:val="FF0000"/>
          <w:sz w:val="20"/>
          <w:szCs w:val="20"/>
        </w:rPr>
        <w:t>What are the national regulations for storage and transport of narcotics and other controlled substances?</w:t>
      </w:r>
    </w:p>
    <w:p w14:paraId="2265B00C" w14:textId="77777777" w:rsidR="00777A64" w:rsidRPr="001626C4" w:rsidRDefault="00777A64" w:rsidP="00355264">
      <w:pPr>
        <w:pStyle w:val="NormalWeb"/>
        <w:shd w:val="clear" w:color="auto" w:fill="FFFFFF"/>
        <w:spacing w:before="0" w:beforeAutospacing="0" w:after="0" w:afterAutospacing="0"/>
        <w:rPr>
          <w:rFonts w:ascii="Arial" w:eastAsia="Arial" w:hAnsi="Arial" w:cs="Arial"/>
          <w:b/>
          <w:bCs/>
          <w:color w:val="FF0000"/>
          <w:sz w:val="20"/>
          <w:szCs w:val="20"/>
        </w:rPr>
      </w:pPr>
    </w:p>
    <w:p w14:paraId="416C44E3" w14:textId="1B0B694B" w:rsidR="000C1E25" w:rsidRPr="001626C4" w:rsidRDefault="00921F7E" w:rsidP="00355264">
      <w:pPr>
        <w:pStyle w:val="NormalWeb"/>
        <w:shd w:val="clear" w:color="auto" w:fill="FFFFFF"/>
        <w:spacing w:before="0" w:beforeAutospacing="0" w:after="0" w:afterAutospacing="0"/>
        <w:rPr>
          <w:rFonts w:ascii="Arial" w:eastAsia="Arial" w:hAnsi="Arial" w:cs="Arial"/>
          <w:b/>
          <w:bCs/>
          <w:color w:val="FF0000"/>
          <w:sz w:val="20"/>
          <w:szCs w:val="20"/>
        </w:rPr>
      </w:pPr>
      <w:r w:rsidRPr="001626C4">
        <w:rPr>
          <w:rFonts w:ascii="Arial" w:eastAsia="Arial" w:hAnsi="Arial" w:cs="Arial"/>
          <w:b/>
          <w:bCs/>
          <w:color w:val="FF0000"/>
          <w:sz w:val="20"/>
          <w:szCs w:val="20"/>
        </w:rPr>
        <w:t xml:space="preserve">Who grants </w:t>
      </w:r>
      <w:r w:rsidR="001628FD" w:rsidRPr="001626C4">
        <w:rPr>
          <w:rFonts w:ascii="Arial" w:eastAsia="Arial" w:hAnsi="Arial" w:cs="Arial"/>
          <w:b/>
          <w:bCs/>
          <w:color w:val="FF0000"/>
          <w:sz w:val="20"/>
          <w:szCs w:val="20"/>
        </w:rPr>
        <w:t>r</w:t>
      </w:r>
      <w:r w:rsidRPr="001626C4">
        <w:rPr>
          <w:rFonts w:ascii="Arial" w:eastAsia="Arial" w:hAnsi="Arial" w:cs="Arial"/>
          <w:b/>
          <w:bCs/>
          <w:color w:val="FF0000"/>
          <w:sz w:val="20"/>
          <w:szCs w:val="20"/>
        </w:rPr>
        <w:t xml:space="preserve">egistration and </w:t>
      </w:r>
      <w:r w:rsidR="001628FD" w:rsidRPr="001626C4">
        <w:rPr>
          <w:rFonts w:ascii="Arial" w:eastAsia="Arial" w:hAnsi="Arial" w:cs="Arial"/>
          <w:b/>
          <w:bCs/>
          <w:color w:val="FF0000"/>
          <w:sz w:val="20"/>
          <w:szCs w:val="20"/>
        </w:rPr>
        <w:t>m</w:t>
      </w:r>
      <w:r w:rsidRPr="001626C4">
        <w:rPr>
          <w:rFonts w:ascii="Arial" w:eastAsia="Arial" w:hAnsi="Arial" w:cs="Arial"/>
          <w:b/>
          <w:bCs/>
          <w:color w:val="FF0000"/>
          <w:sz w:val="20"/>
          <w:szCs w:val="20"/>
        </w:rPr>
        <w:t xml:space="preserve">arketing authorizations? What are the requirements for distributing medicines in the country? </w:t>
      </w:r>
      <w:r w:rsidR="00562581" w:rsidRPr="001626C4">
        <w:rPr>
          <w:rFonts w:ascii="Arial" w:eastAsia="Arial" w:hAnsi="Arial" w:cs="Arial"/>
          <w:b/>
          <w:bCs/>
          <w:color w:val="FF0000"/>
          <w:sz w:val="20"/>
          <w:szCs w:val="20"/>
        </w:rPr>
        <w:t>I</w:t>
      </w:r>
      <w:r w:rsidRPr="001626C4">
        <w:rPr>
          <w:rFonts w:ascii="Arial" w:eastAsia="Arial" w:hAnsi="Arial" w:cs="Arial"/>
          <w:b/>
          <w:bCs/>
          <w:color w:val="FF0000"/>
          <w:sz w:val="20"/>
          <w:szCs w:val="20"/>
        </w:rPr>
        <w:t xml:space="preserve">s there a list of authorized importers and logistics providers? </w:t>
      </w:r>
    </w:p>
    <w:p w14:paraId="6E1AB1AC" w14:textId="77777777" w:rsidR="00A96A57" w:rsidRPr="001626C4" w:rsidRDefault="00A96A57" w:rsidP="00355264">
      <w:pPr>
        <w:pStyle w:val="NormalWeb"/>
        <w:shd w:val="clear" w:color="auto" w:fill="FFFFFF"/>
        <w:spacing w:before="0" w:beforeAutospacing="0" w:after="0" w:afterAutospacing="0"/>
        <w:rPr>
          <w:rFonts w:ascii="Arial" w:eastAsia="Arial" w:hAnsi="Arial" w:cs="Arial"/>
          <w:b/>
          <w:bCs/>
          <w:color w:val="FF0000"/>
          <w:sz w:val="20"/>
          <w:szCs w:val="20"/>
        </w:rPr>
      </w:pPr>
    </w:p>
    <w:p w14:paraId="22CC29A1" w14:textId="12CEEAE7" w:rsidR="00921F7E" w:rsidRPr="001626C4" w:rsidRDefault="00921F7E" w:rsidP="00355264">
      <w:pPr>
        <w:pStyle w:val="NormalWeb"/>
        <w:shd w:val="clear" w:color="auto" w:fill="FFFFFF"/>
        <w:spacing w:before="0" w:beforeAutospacing="0" w:after="0" w:afterAutospacing="0"/>
        <w:rPr>
          <w:rFonts w:ascii="Arial" w:eastAsia="Arial" w:hAnsi="Arial" w:cs="Arial"/>
          <w:b/>
          <w:bCs/>
          <w:color w:val="FF0000"/>
          <w:sz w:val="20"/>
          <w:szCs w:val="20"/>
        </w:rPr>
      </w:pPr>
      <w:r w:rsidRPr="001626C4">
        <w:rPr>
          <w:rFonts w:ascii="Arial" w:eastAsia="Arial" w:hAnsi="Arial" w:cs="Arial"/>
          <w:b/>
          <w:bCs/>
          <w:color w:val="FF0000"/>
          <w:sz w:val="20"/>
          <w:szCs w:val="20"/>
        </w:rPr>
        <w:t xml:space="preserve">Also relevant for medical devices: </w:t>
      </w:r>
      <w:r w:rsidR="00ED63C6" w:rsidRPr="001626C4">
        <w:rPr>
          <w:rFonts w:ascii="Arial" w:eastAsia="Arial" w:hAnsi="Arial" w:cs="Arial"/>
          <w:b/>
          <w:bCs/>
          <w:color w:val="FF0000"/>
          <w:sz w:val="20"/>
          <w:szCs w:val="20"/>
        </w:rPr>
        <w:t>is certification required for pharma-grade equipment? If so, which is the organi</w:t>
      </w:r>
      <w:r w:rsidR="00A96A57" w:rsidRPr="001626C4">
        <w:rPr>
          <w:rFonts w:ascii="Arial" w:eastAsia="Arial" w:hAnsi="Arial" w:cs="Arial"/>
          <w:b/>
          <w:bCs/>
          <w:color w:val="FF0000"/>
          <w:sz w:val="20"/>
          <w:szCs w:val="20"/>
        </w:rPr>
        <w:t>z</w:t>
      </w:r>
      <w:r w:rsidR="00ED63C6" w:rsidRPr="001626C4">
        <w:rPr>
          <w:rFonts w:ascii="Arial" w:eastAsia="Arial" w:hAnsi="Arial" w:cs="Arial"/>
          <w:b/>
          <w:bCs/>
          <w:color w:val="FF0000"/>
          <w:sz w:val="20"/>
          <w:szCs w:val="20"/>
        </w:rPr>
        <w:t xml:space="preserve">ation that can certify pharma-grade equipment (fridges, freezers, reefers; etc.) </w:t>
      </w:r>
      <w:r w:rsidRPr="001626C4">
        <w:rPr>
          <w:rFonts w:ascii="Arial" w:eastAsia="Arial" w:hAnsi="Arial" w:cs="Arial"/>
          <w:b/>
          <w:bCs/>
          <w:color w:val="FF0000"/>
          <w:sz w:val="20"/>
          <w:szCs w:val="20"/>
        </w:rPr>
        <w:t>who sets the standards? is there an agency for calibration? Who is the department regulating pharmaceutical waste management and what is the regulation for pharmaceutical wastes?</w:t>
      </w:r>
    </w:p>
    <w:p w14:paraId="2DA51208" w14:textId="77777777" w:rsidR="00921F7E" w:rsidRDefault="00921F7E" w:rsidP="001626C4">
      <w:pPr>
        <w:pBdr>
          <w:top w:val="nil"/>
          <w:left w:val="nil"/>
          <w:bottom w:val="nil"/>
          <w:right w:val="nil"/>
          <w:between w:val="nil"/>
        </w:pBdr>
        <w:spacing w:after="0" w:line="360" w:lineRule="auto"/>
        <w:jc w:val="both"/>
        <w:rPr>
          <w:rFonts w:ascii="Arial" w:eastAsia="Arial" w:hAnsi="Arial" w:cs="Arial"/>
          <w:b/>
          <w:color w:val="FF0000"/>
          <w:sz w:val="20"/>
          <w:szCs w:val="20"/>
        </w:rPr>
      </w:pPr>
    </w:p>
    <w:p w14:paraId="00000002" w14:textId="41EFF55F" w:rsidR="008E566E" w:rsidRDefault="00921F7E" w:rsidP="001626C4">
      <w:pPr>
        <w:pBdr>
          <w:top w:val="nil"/>
          <w:left w:val="nil"/>
          <w:bottom w:val="nil"/>
          <w:right w:val="nil"/>
          <w:between w:val="nil"/>
        </w:pBdr>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This narrative should be at least 3, preferably 5, paragraphs identifying the current framework. For each identified agency, provide a 1 - 2 sentences describing their role and services.</w:t>
      </w:r>
      <w:r>
        <w:rPr>
          <w:rFonts w:ascii="Arial" w:eastAsia="Arial" w:hAnsi="Arial" w:cs="Arial"/>
          <w:i/>
          <w:color w:val="FF0000"/>
          <w:sz w:val="20"/>
          <w:szCs w:val="20"/>
        </w:rPr>
        <w:t xml:space="preserve"> </w:t>
      </w:r>
      <w:r>
        <w:rPr>
          <w:rFonts w:ascii="Arial" w:eastAsia="Arial" w:hAnsi="Arial" w:cs="Arial"/>
          <w:b/>
          <w:color w:val="FF0000"/>
          <w:sz w:val="20"/>
          <w:szCs w:val="20"/>
        </w:rPr>
        <w:t xml:space="preserve">ENSURE GOVERNMENT AGENCIES IDENTIFIED IN THESE PARAGRAPHS HAVE THEIR CONTACT DETAILS IN SECTION 4.1: Government Contact List and LABORATORY AND QUALITY TESTING COMPANIES HAVE THEIR CONTACT DETAILS IN SECTION 4.3 Laboratory and Quality Testing Companies Contact List. Create the lists by completing the 4.1 and 4.3 templates.  </w:t>
      </w:r>
    </w:p>
    <w:p w14:paraId="00000003" w14:textId="77777777" w:rsidR="008E566E" w:rsidRDefault="00921F7E">
      <w:pPr>
        <w:spacing w:before="150" w:after="0"/>
        <w:jc w:val="both"/>
        <w:rPr>
          <w:rFonts w:ascii="Arial" w:eastAsia="Arial" w:hAnsi="Arial" w:cs="Arial"/>
          <w:b/>
          <w:color w:val="0000FF"/>
          <w:sz w:val="20"/>
          <w:szCs w:val="20"/>
        </w:rPr>
      </w:pPr>
      <w:r>
        <w:rPr>
          <w:rFonts w:ascii="Arial" w:eastAsia="Arial" w:hAnsi="Arial" w:cs="Arial"/>
          <w:sz w:val="20"/>
          <w:szCs w:val="20"/>
        </w:rPr>
        <w:t>For more information on regulatory departments and quality control laboratories’ contact</w:t>
      </w:r>
      <w:r>
        <w:rPr>
          <w:rFonts w:ascii="Arial" w:eastAsia="Arial" w:hAnsi="Arial" w:cs="Arial"/>
          <w:b/>
          <w:sz w:val="20"/>
          <w:szCs w:val="20"/>
        </w:rPr>
        <w:t xml:space="preserve"> </w:t>
      </w:r>
      <w:r>
        <w:rPr>
          <w:rFonts w:ascii="Arial" w:eastAsia="Arial" w:hAnsi="Arial" w:cs="Arial"/>
          <w:sz w:val="20"/>
          <w:szCs w:val="20"/>
        </w:rPr>
        <w:t>details, please see the following links:</w:t>
      </w:r>
      <w:r>
        <w:rPr>
          <w:sz w:val="20"/>
          <w:szCs w:val="20"/>
        </w:rPr>
        <w:t xml:space="preserve"> </w:t>
      </w:r>
      <w:r>
        <w:rPr>
          <w:rFonts w:ascii="Arial" w:eastAsia="Arial" w:hAnsi="Arial" w:cs="Arial"/>
          <w:b/>
          <w:color w:val="0000FF"/>
          <w:sz w:val="20"/>
          <w:szCs w:val="20"/>
        </w:rPr>
        <w:t>HQ staff will input a link to sections 4.1 Government Contact List and 4.3 Laboratory and Quality Testing Company Contact List here.</w:t>
      </w:r>
    </w:p>
    <w:p w14:paraId="00000004" w14:textId="77777777" w:rsidR="008E566E" w:rsidRDefault="008E566E">
      <w:pPr>
        <w:spacing w:before="150" w:after="0"/>
        <w:jc w:val="both"/>
        <w:rPr>
          <w:rFonts w:ascii="Arial" w:eastAsia="Arial" w:hAnsi="Arial" w:cs="Arial"/>
          <w:b/>
          <w:color w:val="0000FF"/>
          <w:sz w:val="20"/>
          <w:szCs w:val="20"/>
        </w:rPr>
      </w:pPr>
    </w:p>
    <w:p w14:paraId="00000006" w14:textId="77777777" w:rsidR="008E566E" w:rsidRDefault="008E566E">
      <w:pPr>
        <w:rPr>
          <w:rFonts w:ascii="Arial" w:eastAsia="Arial" w:hAnsi="Arial" w:cs="Arial"/>
          <w:b/>
          <w:color w:val="FF0000"/>
          <w:sz w:val="20"/>
          <w:szCs w:val="20"/>
        </w:rPr>
      </w:pPr>
    </w:p>
    <w:p w14:paraId="00000007" w14:textId="77777777" w:rsidR="008E566E" w:rsidRDefault="008E566E">
      <w:pPr>
        <w:rPr>
          <w:sz w:val="20"/>
          <w:szCs w:val="20"/>
        </w:rPr>
      </w:pPr>
    </w:p>
    <w:sectPr w:rsidR="008E566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6E"/>
    <w:rsid w:val="000C1E25"/>
    <w:rsid w:val="001626C4"/>
    <w:rsid w:val="001628FD"/>
    <w:rsid w:val="00207D78"/>
    <w:rsid w:val="00355264"/>
    <w:rsid w:val="0041351D"/>
    <w:rsid w:val="00522DD2"/>
    <w:rsid w:val="00562581"/>
    <w:rsid w:val="00733525"/>
    <w:rsid w:val="00777A64"/>
    <w:rsid w:val="007C60DB"/>
    <w:rsid w:val="008E566E"/>
    <w:rsid w:val="00921F7E"/>
    <w:rsid w:val="00A6444C"/>
    <w:rsid w:val="00A96A57"/>
    <w:rsid w:val="00C37312"/>
    <w:rsid w:val="00C720D4"/>
    <w:rsid w:val="00CF5026"/>
    <w:rsid w:val="00ED63C6"/>
    <w:rsid w:val="1F514E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F845"/>
  <w15:docId w15:val="{662DF780-CF3E-4224-8E4E-5E6FD99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C92B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C92B73"/>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C92B73"/>
  </w:style>
  <w:style w:type="paragraph" w:styleId="NormalWeb">
    <w:name w:val="Normal (Web)"/>
    <w:basedOn w:val="Normal"/>
    <w:uiPriority w:val="99"/>
    <w:unhideWhenUsed/>
    <w:rsid w:val="00C92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B73"/>
    <w:rPr>
      <w:b/>
      <w:bCs/>
    </w:rPr>
  </w:style>
  <w:style w:type="paragraph" w:styleId="BalloonText">
    <w:name w:val="Balloon Text"/>
    <w:basedOn w:val="Normal"/>
    <w:link w:val="BalloonTextChar"/>
    <w:uiPriority w:val="99"/>
    <w:semiHidden/>
    <w:unhideWhenUsed/>
    <w:rsid w:val="00D9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3B"/>
    <w:rPr>
      <w:rFonts w:ascii="Segoe UI" w:hAnsi="Segoe UI" w:cs="Segoe UI"/>
      <w:sz w:val="18"/>
      <w:szCs w:val="18"/>
    </w:rPr>
  </w:style>
  <w:style w:type="paragraph" w:customStyle="1" w:styleId="LCAREPLACEInstructions">
    <w:name w:val="LCA REPLACE Instructions"/>
    <w:basedOn w:val="Normal"/>
    <w:link w:val="LCAREPLACEInstructionsChar"/>
    <w:qFormat/>
    <w:rsid w:val="00701C16"/>
    <w:pPr>
      <w:spacing w:after="0" w:line="360" w:lineRule="auto"/>
      <w:jc w:val="both"/>
    </w:pPr>
    <w:rPr>
      <w:rFonts w:ascii="Arial" w:eastAsia="Times New Roman" w:hAnsi="Arial" w:cs="Arial"/>
      <w:b/>
      <w:bCs/>
      <w:i/>
      <w:color w:val="FF0000"/>
      <w:sz w:val="20"/>
      <w:szCs w:val="20"/>
    </w:rPr>
  </w:style>
  <w:style w:type="character" w:customStyle="1" w:styleId="LCAREPLACEInstructionsChar">
    <w:name w:val="LCA REPLACE Instructions Char"/>
    <w:basedOn w:val="DefaultParagraphFont"/>
    <w:link w:val="LCAREPLACEInstructions"/>
    <w:rsid w:val="00701C16"/>
    <w:rPr>
      <w:rFonts w:ascii="Arial" w:eastAsia="Times New Roman" w:hAnsi="Arial" w:cs="Arial"/>
      <w:b/>
      <w:bCs/>
      <w:i/>
      <w:color w:val="FF0000"/>
      <w:sz w:val="20"/>
      <w:szCs w:val="20"/>
      <w:lang w:eastAsia="en-GB"/>
    </w:rPr>
  </w:style>
  <w:style w:type="character" w:styleId="CommentReference">
    <w:name w:val="annotation reference"/>
    <w:basedOn w:val="DefaultParagraphFont"/>
    <w:uiPriority w:val="99"/>
    <w:semiHidden/>
    <w:unhideWhenUsed/>
    <w:rsid w:val="009E646B"/>
    <w:rPr>
      <w:sz w:val="16"/>
      <w:szCs w:val="16"/>
    </w:rPr>
  </w:style>
  <w:style w:type="paragraph" w:styleId="CommentText">
    <w:name w:val="annotation text"/>
    <w:basedOn w:val="Normal"/>
    <w:link w:val="CommentTextChar"/>
    <w:uiPriority w:val="99"/>
    <w:semiHidden/>
    <w:unhideWhenUsed/>
    <w:rsid w:val="009E646B"/>
    <w:pPr>
      <w:spacing w:line="240" w:lineRule="auto"/>
    </w:pPr>
    <w:rPr>
      <w:sz w:val="20"/>
      <w:szCs w:val="20"/>
    </w:rPr>
  </w:style>
  <w:style w:type="character" w:customStyle="1" w:styleId="CommentTextChar">
    <w:name w:val="Comment Text Char"/>
    <w:basedOn w:val="DefaultParagraphFont"/>
    <w:link w:val="CommentText"/>
    <w:uiPriority w:val="99"/>
    <w:semiHidden/>
    <w:rsid w:val="009E646B"/>
    <w:rPr>
      <w:sz w:val="20"/>
      <w:szCs w:val="20"/>
    </w:rPr>
  </w:style>
  <w:style w:type="paragraph" w:styleId="CommentSubject">
    <w:name w:val="annotation subject"/>
    <w:basedOn w:val="CommentText"/>
    <w:next w:val="CommentText"/>
    <w:link w:val="CommentSubjectChar"/>
    <w:uiPriority w:val="99"/>
    <w:semiHidden/>
    <w:unhideWhenUsed/>
    <w:rsid w:val="009E646B"/>
    <w:rPr>
      <w:b/>
      <w:bCs/>
    </w:rPr>
  </w:style>
  <w:style w:type="character" w:customStyle="1" w:styleId="CommentSubjectChar">
    <w:name w:val="Comment Subject Char"/>
    <w:basedOn w:val="CommentTextChar"/>
    <w:link w:val="CommentSubject"/>
    <w:uiPriority w:val="99"/>
    <w:semiHidden/>
    <w:rsid w:val="009E646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3293">
      <w:bodyDiv w:val="1"/>
      <w:marLeft w:val="0"/>
      <w:marRight w:val="0"/>
      <w:marTop w:val="0"/>
      <w:marBottom w:val="0"/>
      <w:divBdr>
        <w:top w:val="none" w:sz="0" w:space="0" w:color="auto"/>
        <w:left w:val="none" w:sz="0" w:space="0" w:color="auto"/>
        <w:bottom w:val="none" w:sz="0" w:space="0" w:color="auto"/>
        <w:right w:val="none" w:sz="0" w:space="0" w:color="auto"/>
      </w:divBdr>
    </w:div>
    <w:div w:id="133943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ED0C365-33FB-4FF8-B6F4-CAA8996AE99E}"/>
      </w:docPartPr>
      <w:docPartBody>
        <w:p w:rsidR="008A677B" w:rsidRDefault="008A67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677B"/>
    <w:rsid w:val="003A4C5E"/>
    <w:rsid w:val="008A677B"/>
    <w:rsid w:val="00CC7B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EB61942A43A4AB9E61A5C1B2D5F3E" ma:contentTypeVersion="19" ma:contentTypeDescription="Create a new document." ma:contentTypeScope="" ma:versionID="2db59230fc06d302addd43647692c018">
  <xsd:schema xmlns:xsd="http://www.w3.org/2001/XMLSchema" xmlns:xs="http://www.w3.org/2001/XMLSchema" xmlns:p="http://schemas.microsoft.com/office/2006/metadata/properties" xmlns:ns2="ec1f8d6b-5258-41de-aec3-b605e78f69de" xmlns:ns3="571fe8f5-147c-432a-a9ba-67a842e46e0e" targetNamespace="http://schemas.microsoft.com/office/2006/metadata/properties" ma:root="true" ma:fieldsID="77128e13ac9cf6d9a040e501a214b955" ns2:_="" ns3:_="">
    <xsd:import namespace="ec1f8d6b-5258-41de-aec3-b605e78f69de"/>
    <xsd:import namespace="571fe8f5-147c-432a-a9ba-67a842e46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8d6b-5258-41de-aec3-b605e78f6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_Flow_SignoffStatus" ma:index="16" nillable="true" ma:displayName="Sign-off status" ma:hidden="true" ma:internalName="_x0024_Resources_x003a_core_x002c_Signoff_Status_x003b_" ma:readOnly="fals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fe8f5-147c-432a-a9ba-67a842e46e0e"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4ffb13e8-0c37-406d-85c1-0ba42f203d9d}" ma:internalName="TaxCatchAll" ma:showField="CatchAllData" ma:web="571fe8f5-147c-432a-a9ba-67a842e46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8d9mmxZ3cnJRqMFCXJg2xQGg0g==">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</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1f8d6b-5258-41de-aec3-b605e78f69de">
      <Terms xmlns="http://schemas.microsoft.com/office/infopath/2007/PartnerControls"/>
    </lcf76f155ced4ddcb4097134ff3c332f>
    <_Flow_SignoffStatus xmlns="ec1f8d6b-5258-41de-aec3-b605e78f69de" xsi:nil="true"/>
    <TaxCatchAll xmlns="571fe8f5-147c-432a-a9ba-67a842e46e0e" xsi:nil="true"/>
  </documentManagement>
</p:properties>
</file>

<file path=customXml/itemProps1.xml><?xml version="1.0" encoding="utf-8"?>
<ds:datastoreItem xmlns:ds="http://schemas.openxmlformats.org/officeDocument/2006/customXml" ds:itemID="{49DC5852-6BFE-4A2F-B057-FDC561A12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f8d6b-5258-41de-aec3-b605e78f69de"/>
    <ds:schemaRef ds:uri="571fe8f5-147c-432a-a9ba-67a842e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6797A-CD56-4AB9-B50D-972B054DFBA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B261D5C-A2CA-4951-A01B-AB1BA9F7F6E7}">
  <ds:schemaRefs>
    <ds:schemaRef ds:uri="http://schemas.microsoft.com/office/2006/metadata/properties"/>
    <ds:schemaRef ds:uri="http://schemas.microsoft.com/office/infopath/2007/PartnerControls"/>
    <ds:schemaRef ds:uri="ec1f8d6b-5258-41de-aec3-b605e78f69de"/>
    <ds:schemaRef ds:uri="571fe8f5-147c-432a-a9ba-67a842e46e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Louis BURNS</cp:lastModifiedBy>
  <cp:revision>3</cp:revision>
  <dcterms:created xsi:type="dcterms:W3CDTF">2024-02-16T12:29:00Z</dcterms:created>
  <dcterms:modified xsi:type="dcterms:W3CDTF">2024-02-19T11:38:00Z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0x01010000EEB61942A43A4AB9E61A5C1B2D5F3E</vt:lpwstr>
  </property>
  <property fmtid="{D5CDD505-2E9C-101B-9397-08002B2CF9AE}" pid="3" name="MediaServiceImageTags">
    <vt:lpwstr/>
  </property>
</Properties>
</file>