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B67690"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rsidR="00BC2C55" w:rsidRPr="00B67690" w:rsidRDefault="00BC2C55" w:rsidP="00BC2C55">
            <w:pPr>
              <w:rPr>
                <w:rFonts w:eastAsia="Calibri"/>
                <w:color w:val="C03A2A"/>
                <w:lang w:val="en-US"/>
              </w:rPr>
            </w:pPr>
            <w:r w:rsidRPr="00B67690">
              <w:rPr>
                <w:rFonts w:eastAsia="Calibri"/>
                <w:color w:val="C03A2A"/>
                <w:lang w:val="en-US"/>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rsidR="00BC2C55" w:rsidRPr="00B6769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rsidR="00BC2C55" w:rsidRPr="00B67690" w:rsidRDefault="00BC2C55" w:rsidP="00BC2C55">
            <w:pPr>
              <w:rPr>
                <w:rFonts w:eastAsia="Calibri"/>
                <w:color w:val="C03A2A"/>
                <w:lang w:val="en-US"/>
              </w:rPr>
            </w:pPr>
            <w:r w:rsidRPr="00B67690">
              <w:rPr>
                <w:rFonts w:eastAsia="Calibri"/>
                <w:color w:val="C03A2A"/>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rsidR="00BC2C55" w:rsidRPr="00B67690" w:rsidRDefault="00BC2C55" w:rsidP="00BC2C55">
            <w:pPr>
              <w:rPr>
                <w:rFonts w:eastAsia="Calibri"/>
                <w:lang w:val="en-US"/>
              </w:rPr>
            </w:pPr>
          </w:p>
        </w:tc>
      </w:tr>
      <w:tr w:rsidR="00BC2C55" w:rsidRPr="00B67690"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BC2C55" w:rsidRPr="00B67690" w:rsidRDefault="00BC2C55" w:rsidP="00BC2C55">
            <w:pPr>
              <w:rPr>
                <w:rFonts w:eastAsia="Calibri"/>
                <w:color w:val="C03A2A"/>
                <w:lang w:val="en-US"/>
              </w:rPr>
            </w:pPr>
            <w:r w:rsidRPr="00B67690">
              <w:rPr>
                <w:rFonts w:eastAsia="Calibri"/>
                <w:color w:val="C03A2A"/>
                <w:lang w:val="en-US"/>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B6769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BC2C55" w:rsidRPr="00B67690" w:rsidRDefault="00BC2C55" w:rsidP="00BC2C55">
            <w:pPr>
              <w:rPr>
                <w:rFonts w:eastAsia="Calibri"/>
                <w:color w:val="C03A2A"/>
                <w:lang w:val="en-US"/>
              </w:rPr>
            </w:pPr>
            <w:r w:rsidRPr="00B67690">
              <w:rPr>
                <w:rFonts w:eastAsia="Calibri"/>
                <w:color w:val="C03A2A"/>
                <w:lang w:val="en-US"/>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B67690" w:rsidRDefault="00BC2C55" w:rsidP="00BC2C55">
            <w:pPr>
              <w:rPr>
                <w:rFonts w:eastAsia="Calibri"/>
                <w:lang w:val="en-US"/>
              </w:rPr>
            </w:pPr>
          </w:p>
        </w:tc>
      </w:tr>
      <w:tr w:rsidR="00BC2C55" w:rsidRPr="00B67690"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BC2C55" w:rsidRPr="00B67690" w:rsidRDefault="00BC2C55" w:rsidP="00BC2C55">
            <w:pPr>
              <w:rPr>
                <w:rFonts w:eastAsia="Calibri"/>
                <w:color w:val="C03A2A"/>
                <w:lang w:val="en-US"/>
              </w:rPr>
            </w:pPr>
            <w:r w:rsidRPr="00B67690">
              <w:rPr>
                <w:rFonts w:eastAsia="Calibri"/>
                <w:color w:val="C03A2A"/>
                <w:lang w:val="en-US"/>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B6769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BC2C55" w:rsidRPr="00B67690" w:rsidRDefault="00BC2C55" w:rsidP="00BC2C55">
            <w:pPr>
              <w:rPr>
                <w:rFonts w:eastAsia="Calibri"/>
                <w:lang w:val="en-US"/>
              </w:rPr>
            </w:pPr>
            <w:r w:rsidRPr="00B67690">
              <w:rPr>
                <w:rFonts w:eastAsia="Calibri"/>
                <w:color w:val="C03A2A"/>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B67690" w:rsidRDefault="00BC2C55" w:rsidP="00BC2C55">
            <w:pPr>
              <w:rPr>
                <w:rFonts w:eastAsia="Calibri"/>
                <w:lang w:val="en-US"/>
              </w:rPr>
            </w:pPr>
          </w:p>
        </w:tc>
      </w:tr>
    </w:tbl>
    <w:p w:rsidR="00660AF5" w:rsidRPr="00B67690" w:rsidRDefault="005647B5" w:rsidP="00660AF5">
      <w:pPr>
        <w:pStyle w:val="Heading1"/>
        <w:rPr>
          <w:rFonts w:eastAsia="Calibri"/>
          <w:color w:val="C03A2A"/>
          <w:sz w:val="40"/>
          <w:lang w:val="en-US"/>
        </w:rPr>
      </w:pPr>
      <w:r w:rsidRPr="00B67690">
        <w:rPr>
          <w:rFonts w:eastAsia="Calibri"/>
          <w:color w:val="C03A2A"/>
          <w:sz w:val="40"/>
          <w:lang w:val="en-US"/>
        </w:rPr>
        <w:t>Rapid Logistics Assessment</w:t>
      </w:r>
    </w:p>
    <w:p w:rsidR="00235201" w:rsidRPr="00B67690" w:rsidRDefault="009C5417" w:rsidP="00BB2DC2">
      <w:pPr>
        <w:rPr>
          <w:rFonts w:eastAsia="Calibri" w:cstheme="majorBidi"/>
          <w:color w:val="34495E"/>
          <w:sz w:val="28"/>
          <w:szCs w:val="28"/>
          <w:lang w:val="en-US"/>
        </w:rPr>
      </w:pPr>
      <w:r w:rsidRPr="00B67690">
        <w:rPr>
          <w:rFonts w:eastAsia="Calibri" w:cstheme="majorBidi"/>
          <w:color w:val="34495E"/>
          <w:sz w:val="28"/>
          <w:szCs w:val="28"/>
          <w:lang w:val="en-US"/>
        </w:rPr>
        <w:t>Warehouse</w:t>
      </w:r>
    </w:p>
    <w:p w:rsidR="001C52BD" w:rsidRPr="00B67690" w:rsidRDefault="001C52BD" w:rsidP="00BB2DC2">
      <w:pPr>
        <w:rPr>
          <w:rFonts w:eastAsia="Calibri"/>
          <w:lang w:val="en-US"/>
        </w:rPr>
      </w:pPr>
    </w:p>
    <w:p w:rsidR="00BC2C55" w:rsidRPr="00B67690" w:rsidRDefault="00BC2C55" w:rsidP="009C5417">
      <w:pPr>
        <w:spacing w:after="0"/>
        <w:rPr>
          <w:rFonts w:eastAsia="Calibri"/>
          <w:lang w:val="en-US"/>
        </w:rPr>
      </w:pPr>
    </w:p>
    <w:tbl>
      <w:tblPr>
        <w:tblW w:w="15134" w:type="dxa"/>
        <w:tblLayout w:type="fixed"/>
        <w:tblLook w:val="01E0" w:firstRow="1" w:lastRow="1" w:firstColumn="1" w:lastColumn="1" w:noHBand="0" w:noVBand="0"/>
      </w:tblPr>
      <w:tblGrid>
        <w:gridCol w:w="534"/>
        <w:gridCol w:w="6237"/>
        <w:gridCol w:w="992"/>
        <w:gridCol w:w="7371"/>
      </w:tblGrid>
      <w:tr w:rsidR="009C5417" w:rsidRPr="00B67690" w:rsidTr="009C5417">
        <w:trPr>
          <w:trHeight w:val="368"/>
          <w:tblHeader/>
        </w:trPr>
        <w:tc>
          <w:tcPr>
            <w:tcW w:w="6771" w:type="dxa"/>
            <w:gridSpan w:val="2"/>
            <w:shd w:val="clear" w:color="auto" w:fill="C03A2A"/>
          </w:tcPr>
          <w:p w:rsidR="009C5417" w:rsidRPr="00B67690" w:rsidRDefault="009C5417" w:rsidP="009C5417">
            <w:pPr>
              <w:spacing w:before="120" w:after="120"/>
              <w:jc w:val="center"/>
              <w:rPr>
                <w:rFonts w:ascii="Calibri" w:hAnsi="Calibri" w:cs="Arial"/>
                <w:b/>
                <w:color w:val="FFFFFF" w:themeColor="background1"/>
                <w:lang w:val="en-US"/>
              </w:rPr>
            </w:pPr>
            <w:r w:rsidRPr="00B67690">
              <w:rPr>
                <w:rStyle w:val="Strong"/>
                <w:rFonts w:ascii="Calibri" w:hAnsi="Calibri" w:cs="Arial"/>
                <w:color w:val="FFFFFF" w:themeColor="background1"/>
                <w:lang w:val="en-US"/>
              </w:rPr>
              <w:t>Final Checklist for Warehousing Needs and Facilities</w:t>
            </w:r>
          </w:p>
        </w:tc>
        <w:tc>
          <w:tcPr>
            <w:tcW w:w="992" w:type="dxa"/>
            <w:shd w:val="clear" w:color="auto" w:fill="C03A2A"/>
          </w:tcPr>
          <w:p w:rsidR="009C5417" w:rsidRPr="00B67690" w:rsidRDefault="009C5417" w:rsidP="009C5417">
            <w:pPr>
              <w:spacing w:before="120" w:after="120"/>
              <w:jc w:val="center"/>
              <w:rPr>
                <w:rFonts w:ascii="Calibri" w:hAnsi="Calibri" w:cs="Arial"/>
                <w:b/>
                <w:color w:val="FFFFFF" w:themeColor="background1"/>
                <w:lang w:val="en-US"/>
              </w:rPr>
            </w:pPr>
            <w:r w:rsidRPr="00B67690">
              <w:rPr>
                <w:rFonts w:ascii="Calibri" w:hAnsi="Calibri" w:cs="Arial"/>
                <w:b/>
                <w:color w:val="FFFFFF" w:themeColor="background1"/>
                <w:lang w:val="en-US"/>
              </w:rPr>
              <w:t>Done</w:t>
            </w:r>
          </w:p>
        </w:tc>
        <w:tc>
          <w:tcPr>
            <w:tcW w:w="7371" w:type="dxa"/>
            <w:shd w:val="clear" w:color="auto" w:fill="C03A2A"/>
          </w:tcPr>
          <w:p w:rsidR="009C5417" w:rsidRPr="00B67690" w:rsidRDefault="009C5417" w:rsidP="009C5417">
            <w:pPr>
              <w:spacing w:before="120" w:after="120"/>
              <w:jc w:val="center"/>
              <w:rPr>
                <w:rFonts w:ascii="Calibri" w:hAnsi="Calibri" w:cs="Arial"/>
                <w:b/>
                <w:color w:val="FFFFFF" w:themeColor="background1"/>
                <w:lang w:val="en-US"/>
              </w:rPr>
            </w:pPr>
            <w:r w:rsidRPr="00B67690">
              <w:rPr>
                <w:rFonts w:ascii="Calibri" w:hAnsi="Calibri" w:cs="Arial"/>
                <w:b/>
                <w:color w:val="FFFFFF" w:themeColor="background1"/>
                <w:lang w:val="en-US"/>
              </w:rPr>
              <w:t>Comments</w:t>
            </w:r>
          </w:p>
        </w:tc>
      </w:tr>
      <w:tr w:rsidR="009C5417" w:rsidRPr="00B67690" w:rsidTr="009C5417">
        <w:trPr>
          <w:trHeight w:val="602"/>
        </w:trPr>
        <w:tc>
          <w:tcPr>
            <w:tcW w:w="534" w:type="dxa"/>
            <w:tcBorders>
              <w:left w:val="single" w:sz="4" w:space="0" w:color="BFBFBF" w:themeColor="background1" w:themeShade="BF"/>
              <w:bottom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1</w:t>
            </w:r>
          </w:p>
        </w:tc>
        <w:tc>
          <w:tcPr>
            <w:tcW w:w="6237" w:type="dxa"/>
            <w:tcBorders>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rFonts w:ascii="Calibri" w:hAnsi="Calibri" w:cs="Arial"/>
                <w:color w:val="000000"/>
                <w:lang w:val="en-US"/>
              </w:rPr>
            </w:pPr>
            <w:r w:rsidRPr="00B67690">
              <w:rPr>
                <w:rFonts w:ascii="Calibri" w:hAnsi="Calibri" w:cs="Arial"/>
                <w:lang w:val="en-US"/>
              </w:rPr>
              <w:t xml:space="preserve">Determine the current and expected level of stocks (items, weight and volume) and expected storage duration </w:t>
            </w:r>
          </w:p>
        </w:tc>
        <w:sdt>
          <w:sdtPr>
            <w:rPr>
              <w:rFonts w:ascii="Calibri" w:hAnsi="Calibri" w:cs="Arial"/>
              <w:color w:val="000000"/>
              <w:lang w:val="en-US"/>
            </w:rPr>
            <w:id w:val="-828908517"/>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r w:rsidRPr="00B67690">
                  <w:rPr>
                    <w:rFonts w:ascii="MS Gothic" w:eastAsia="MS Gothic" w:hAnsi="MS Gothic" w:cs="Arial"/>
                    <w:color w:val="000000"/>
                    <w:lang w:val="en-US"/>
                  </w:rPr>
                  <w:t>☐</w:t>
                </w:r>
              </w:p>
            </w:tc>
          </w:sdtContent>
        </w:sdt>
        <w:tc>
          <w:tcPr>
            <w:tcW w:w="7371"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p>
        </w:tc>
      </w:tr>
      <w:tr w:rsidR="009C5417" w:rsidRPr="00B67690" w:rsidTr="009C5417">
        <w:trPr>
          <w:trHeight w:val="37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2</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rFonts w:ascii="Calibri" w:hAnsi="Calibri" w:cs="Arial"/>
                <w:lang w:val="en-US"/>
              </w:rPr>
            </w:pPr>
            <w:r w:rsidRPr="00B67690">
              <w:rPr>
                <w:rFonts w:ascii="Calibri" w:hAnsi="Calibri" w:cs="Arial"/>
                <w:lang w:val="en-US"/>
              </w:rPr>
              <w:t xml:space="preserve">Assess the available warehouses in the affected area(s) </w:t>
            </w:r>
          </w:p>
        </w:tc>
        <w:sdt>
          <w:sdtPr>
            <w:rPr>
              <w:rFonts w:ascii="Calibri" w:hAnsi="Calibri" w:cs="Arial"/>
              <w:color w:val="000000"/>
              <w:lang w:val="en-US"/>
            </w:rPr>
            <w:id w:val="837418323"/>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lang w:val="en-US"/>
                  </w:rPr>
                </w:pPr>
                <w:r w:rsidRPr="00B67690">
                  <w:rPr>
                    <w:rFonts w:ascii="MS Gothic" w:eastAsia="MS Gothic" w:hAnsi="MS Gothic" w:cs="Arial"/>
                    <w:color w:val="000000"/>
                    <w:lang w:val="en-US"/>
                  </w:rPr>
                  <w:t>☐</w:t>
                </w:r>
              </w:p>
            </w:tc>
          </w:sdtContent>
        </w:sdt>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p>
        </w:tc>
      </w:tr>
      <w:tr w:rsidR="009C5417" w:rsidRPr="00B67690" w:rsidTr="009C5417">
        <w:trPr>
          <w:trHeight w:val="297"/>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3</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rFonts w:ascii="Calibri" w:hAnsi="Calibri" w:cs="Arial"/>
                <w:lang w:val="en-US"/>
              </w:rPr>
            </w:pPr>
            <w:r w:rsidRPr="00B67690">
              <w:rPr>
                <w:rFonts w:ascii="Calibri" w:hAnsi="Calibri" w:cs="Arial"/>
                <w:lang w:val="en-US"/>
              </w:rPr>
              <w:t>Initiate agreements for leasing of warehousing</w:t>
            </w:r>
          </w:p>
        </w:tc>
        <w:sdt>
          <w:sdtPr>
            <w:rPr>
              <w:rFonts w:ascii="Calibri" w:hAnsi="Calibri" w:cs="Arial"/>
              <w:color w:val="000000"/>
              <w:lang w:val="en-US"/>
            </w:rPr>
            <w:id w:val="-309096044"/>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lang w:val="en-US"/>
                  </w:rPr>
                </w:pPr>
                <w:r w:rsidRPr="00B67690">
                  <w:rPr>
                    <w:rFonts w:ascii="MS Gothic" w:eastAsia="MS Gothic" w:hAnsi="MS Gothic" w:cs="Arial"/>
                    <w:color w:val="000000"/>
                    <w:lang w:val="en-US"/>
                  </w:rPr>
                  <w:t>☐</w:t>
                </w:r>
              </w:p>
            </w:tc>
          </w:sdtContent>
        </w:sdt>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p>
        </w:tc>
      </w:tr>
      <w:tr w:rsidR="009C5417" w:rsidRPr="00B67690" w:rsidTr="009C5417">
        <w:trPr>
          <w:trHeight w:val="30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4</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rFonts w:ascii="Calibri" w:hAnsi="Calibri" w:cs="Arial"/>
                <w:lang w:val="en-US"/>
              </w:rPr>
            </w:pPr>
            <w:r w:rsidRPr="00B67690">
              <w:rPr>
                <w:rFonts w:ascii="Calibri" w:hAnsi="Calibri" w:cs="Arial"/>
                <w:lang w:val="en-US"/>
              </w:rPr>
              <w:t>Initiate the recruitment of warehousing staff if necessary</w:t>
            </w:r>
          </w:p>
        </w:tc>
        <w:sdt>
          <w:sdtPr>
            <w:rPr>
              <w:rFonts w:ascii="Calibri" w:hAnsi="Calibri" w:cs="Arial"/>
              <w:color w:val="000000"/>
              <w:lang w:val="en-US"/>
            </w:rPr>
            <w:id w:val="1086650799"/>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lang w:val="en-US"/>
                  </w:rPr>
                </w:pPr>
                <w:r w:rsidRPr="00B67690">
                  <w:rPr>
                    <w:rFonts w:ascii="MS Gothic" w:eastAsia="MS Gothic" w:hAnsi="MS Gothic" w:cs="Arial"/>
                    <w:color w:val="000000"/>
                    <w:lang w:val="en-US"/>
                  </w:rPr>
                  <w:t>☐</w:t>
                </w:r>
              </w:p>
            </w:tc>
          </w:sdtContent>
        </w:sdt>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p>
        </w:tc>
      </w:tr>
      <w:tr w:rsidR="009C5417" w:rsidRPr="00B67690" w:rsidTr="009C5417">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5</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rFonts w:ascii="Calibri" w:hAnsi="Calibri" w:cs="Arial"/>
                <w:lang w:val="en-US"/>
              </w:rPr>
            </w:pPr>
            <w:r w:rsidRPr="00B67690">
              <w:rPr>
                <w:rFonts w:ascii="Calibri" w:hAnsi="Calibri" w:cs="Arial"/>
                <w:color w:val="000000"/>
                <w:lang w:val="en-US"/>
              </w:rPr>
              <w:t>Initiate a cargo tracking and inventory management systems</w:t>
            </w:r>
          </w:p>
        </w:tc>
        <w:sdt>
          <w:sdtPr>
            <w:rPr>
              <w:rFonts w:ascii="Calibri" w:hAnsi="Calibri" w:cs="Arial"/>
              <w:color w:val="000000"/>
              <w:lang w:val="en-US"/>
            </w:rPr>
            <w:id w:val="-1946685894"/>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lang w:val="en-US"/>
                  </w:rPr>
                </w:pPr>
                <w:r w:rsidRPr="00B67690">
                  <w:rPr>
                    <w:rFonts w:ascii="MS Gothic" w:eastAsia="MS Gothic" w:hAnsi="MS Gothic" w:cs="Arial"/>
                    <w:color w:val="000000"/>
                    <w:lang w:val="en-US"/>
                  </w:rPr>
                  <w:t>☐</w:t>
                </w:r>
              </w:p>
            </w:tc>
          </w:sdtContent>
        </w:sdt>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p>
        </w:tc>
      </w:tr>
      <w:tr w:rsidR="009C5417" w:rsidRPr="00B67690" w:rsidTr="009C5417">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6</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rFonts w:ascii="Calibri" w:hAnsi="Calibri" w:cs="Arial"/>
                <w:color w:val="000000"/>
                <w:lang w:val="en-US"/>
              </w:rPr>
            </w:pPr>
            <w:r w:rsidRPr="00B67690">
              <w:rPr>
                <w:rFonts w:ascii="Calibri" w:hAnsi="Calibri" w:cs="Arial"/>
                <w:color w:val="000000"/>
                <w:lang w:val="en-US"/>
              </w:rPr>
              <w:t xml:space="preserve">Check the availability of temporary storage units (e.g. </w:t>
            </w:r>
            <w:proofErr w:type="spellStart"/>
            <w:r w:rsidRPr="00B67690">
              <w:rPr>
                <w:rFonts w:ascii="Calibri" w:hAnsi="Calibri" w:cs="Arial"/>
                <w:color w:val="000000"/>
                <w:lang w:val="en-US"/>
              </w:rPr>
              <w:t>Rubb</w:t>
            </w:r>
            <w:proofErr w:type="spellEnd"/>
            <w:r w:rsidRPr="00B67690">
              <w:rPr>
                <w:rFonts w:ascii="Calibri" w:hAnsi="Calibri" w:cs="Arial"/>
                <w:color w:val="000000"/>
                <w:lang w:val="en-US"/>
              </w:rPr>
              <w:t xml:space="preserve"> halls)</w:t>
            </w:r>
          </w:p>
        </w:tc>
        <w:sdt>
          <w:sdtPr>
            <w:rPr>
              <w:rFonts w:ascii="Calibri" w:hAnsi="Calibri" w:cs="Arial"/>
              <w:color w:val="000000"/>
              <w:lang w:val="en-US"/>
            </w:rPr>
            <w:id w:val="-1956326731"/>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rPr>
                    <w:lang w:val="en-US"/>
                  </w:rPr>
                </w:pPr>
                <w:r w:rsidRPr="00B67690">
                  <w:rPr>
                    <w:rFonts w:ascii="MS Gothic" w:eastAsia="MS Gothic" w:hAnsi="MS Gothic" w:cs="Arial"/>
                    <w:color w:val="000000"/>
                    <w:lang w:val="en-US"/>
                  </w:rPr>
                  <w:t>☐</w:t>
                </w:r>
              </w:p>
            </w:tc>
          </w:sdtContent>
        </w:sdt>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9C5417">
            <w:pPr>
              <w:spacing w:before="120" w:after="120"/>
              <w:rPr>
                <w:rFonts w:ascii="Calibri" w:hAnsi="Calibri" w:cs="Arial"/>
                <w:color w:val="000000"/>
                <w:lang w:val="en-US"/>
              </w:rPr>
            </w:pPr>
          </w:p>
        </w:tc>
      </w:tr>
    </w:tbl>
    <w:p w:rsidR="001F48B8" w:rsidRPr="00B67690" w:rsidRDefault="001F48B8" w:rsidP="00BC2C55">
      <w:pPr>
        <w:pStyle w:val="Heading3"/>
        <w:jc w:val="right"/>
        <w:rPr>
          <w:color w:val="C03A2A"/>
          <w:lang w:val="en-US"/>
        </w:rPr>
      </w:pPr>
      <w:r w:rsidRPr="00B67690">
        <w:rPr>
          <w:color w:val="C03A2A"/>
          <w:lang w:val="en-US"/>
        </w:rPr>
        <w:t>Where can you find information on</w:t>
      </w:r>
      <w:r w:rsidR="009C5417" w:rsidRPr="00B67690">
        <w:rPr>
          <w:color w:val="C03A2A"/>
          <w:lang w:val="en-US"/>
        </w:rPr>
        <w:t xml:space="preserve"> warehouses</w:t>
      </w:r>
      <w:r w:rsidRPr="00B67690">
        <w:rPr>
          <w:color w:val="C03A2A"/>
          <w:lang w:val="en-US"/>
        </w:rPr>
        <w:t>?</w:t>
      </w:r>
    </w:p>
    <w:p w:rsidR="009C5417" w:rsidRPr="00B67690" w:rsidRDefault="009C5417" w:rsidP="009C5417">
      <w:pPr>
        <w:spacing w:after="0"/>
        <w:jc w:val="right"/>
        <w:rPr>
          <w:color w:val="7F7F7F" w:themeColor="text1" w:themeTint="80"/>
          <w:lang w:val="en-US"/>
        </w:rPr>
      </w:pPr>
      <w:r w:rsidRPr="00B67690">
        <w:rPr>
          <w:color w:val="7F7F7F" w:themeColor="text1" w:themeTint="80"/>
          <w:lang w:val="en-US"/>
        </w:rPr>
        <w:t>Following chapters of the LCA: Commercial storage, storage used by humanitarian organizations, public sector storage, cold chain storage.</w:t>
      </w:r>
    </w:p>
    <w:p w:rsidR="009C5417" w:rsidRPr="00B67690" w:rsidRDefault="009C5417" w:rsidP="009C5417">
      <w:pPr>
        <w:spacing w:after="0"/>
        <w:jc w:val="right"/>
        <w:rPr>
          <w:color w:val="7F7F7F" w:themeColor="text1" w:themeTint="80"/>
          <w:lang w:val="en-US"/>
        </w:rPr>
      </w:pPr>
      <w:r w:rsidRPr="00B67690">
        <w:rPr>
          <w:color w:val="7F7F7F" w:themeColor="text1" w:themeTint="80"/>
          <w:lang w:val="en-US"/>
        </w:rPr>
        <w:t>Logistics Cluster website: Concept of Operations (CONOPS)</w:t>
      </w:r>
    </w:p>
    <w:p w:rsidR="009C5417" w:rsidRPr="00B67690" w:rsidRDefault="009C5417" w:rsidP="009C5417">
      <w:pPr>
        <w:spacing w:after="0"/>
        <w:jc w:val="right"/>
        <w:rPr>
          <w:color w:val="7F7F7F" w:themeColor="text1" w:themeTint="80"/>
          <w:lang w:val="en-US"/>
        </w:rPr>
      </w:pPr>
      <w:r w:rsidRPr="00B67690">
        <w:rPr>
          <w:color w:val="7F7F7F" w:themeColor="text1" w:themeTint="80"/>
          <w:lang w:val="en-US"/>
        </w:rPr>
        <w:t>Yellow Pages</w:t>
      </w:r>
    </w:p>
    <w:p w:rsidR="009C5417" w:rsidRPr="00B67690" w:rsidRDefault="009C5417" w:rsidP="009C5417">
      <w:pPr>
        <w:spacing w:after="0"/>
        <w:jc w:val="right"/>
        <w:rPr>
          <w:color w:val="7F7F7F" w:themeColor="text1" w:themeTint="80"/>
          <w:lang w:val="en-US"/>
        </w:rPr>
      </w:pPr>
      <w:r w:rsidRPr="00B67690">
        <w:rPr>
          <w:color w:val="7F7F7F" w:themeColor="text1" w:themeTint="80"/>
          <w:lang w:val="en-US"/>
        </w:rPr>
        <w:t>UN organisations, NGOs and private companies</w:t>
      </w:r>
    </w:p>
    <w:p w:rsidR="009C5417" w:rsidRPr="00B67690" w:rsidRDefault="009C5417" w:rsidP="009C5417">
      <w:pPr>
        <w:spacing w:after="0"/>
        <w:jc w:val="right"/>
        <w:rPr>
          <w:color w:val="7F7F7F" w:themeColor="text1" w:themeTint="80"/>
          <w:lang w:val="en-US"/>
        </w:rPr>
      </w:pPr>
      <w:r w:rsidRPr="00B67690">
        <w:rPr>
          <w:color w:val="7F7F7F" w:themeColor="text1" w:themeTint="80"/>
          <w:lang w:val="en-US"/>
        </w:rPr>
        <w:t>Major importers and wholesalers (see local supplies market section in LCA)</w:t>
      </w:r>
    </w:p>
    <w:p w:rsidR="00C70F60" w:rsidRPr="00B67690" w:rsidRDefault="009C5417" w:rsidP="009C5417">
      <w:pPr>
        <w:spacing w:after="0"/>
        <w:jc w:val="right"/>
        <w:rPr>
          <w:rFonts w:eastAsiaTheme="majorEastAsia" w:cstheme="majorBidi"/>
          <w:color w:val="C03A2A"/>
          <w:sz w:val="26"/>
          <w:szCs w:val="26"/>
          <w:lang w:val="en-US"/>
        </w:rPr>
      </w:pPr>
      <w:r w:rsidRPr="00B67690">
        <w:rPr>
          <w:color w:val="7F7F7F" w:themeColor="text1" w:themeTint="80"/>
          <w:lang w:val="en-US"/>
        </w:rPr>
        <w:t>http://log.logcluster.org/response/warehouse-management/index.html</w:t>
      </w:r>
    </w:p>
    <w:p w:rsidR="001F48B8" w:rsidRPr="00B67690" w:rsidRDefault="001F48B8" w:rsidP="00BC2C55">
      <w:pPr>
        <w:pStyle w:val="Heading3"/>
        <w:jc w:val="right"/>
        <w:rPr>
          <w:color w:val="C03A2A"/>
          <w:lang w:val="en-US"/>
        </w:rPr>
      </w:pPr>
      <w:r w:rsidRPr="00B67690">
        <w:rPr>
          <w:color w:val="C03A2A"/>
          <w:lang w:val="en-US"/>
        </w:rPr>
        <w:t>Useful tips:</w:t>
      </w:r>
    </w:p>
    <w:p w:rsidR="009C5417"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In the process of the selection of your warehouse(s), feedback from users will be useful (UN organisations, NGOs and private company).</w:t>
      </w:r>
    </w:p>
    <w:p w:rsidR="009C5417"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Consider sharing warehouse space with other NGOs as a cost-saving measure but ensure very clear delineation of space, controls and liabilities</w:t>
      </w:r>
    </w:p>
    <w:p w:rsidR="009C5417"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Check the possibilities of finding temporary mobile storage structures (MSU’s)</w:t>
      </w:r>
    </w:p>
    <w:p w:rsidR="009C5417"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 xml:space="preserve">Check that the cost calculation follows the same methodology between different agents (Metric tons, volume, and surface area) and then compare the prices. (At the end the price should not be the single criteria for selection) </w:t>
      </w:r>
    </w:p>
    <w:p w:rsidR="009C5417"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Take pictures while visiting potential warehouses.</w:t>
      </w:r>
    </w:p>
    <w:p w:rsidR="009C5417"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Keep in mind that you will probably have the owner giving you a visit and then, trying to “sell” you the place. Pay attention to details.</w:t>
      </w:r>
    </w:p>
    <w:p w:rsidR="00C70F60" w:rsidRPr="00B67690" w:rsidRDefault="009C5417" w:rsidP="009C5417">
      <w:pPr>
        <w:spacing w:after="0"/>
        <w:jc w:val="right"/>
        <w:rPr>
          <w:rFonts w:cstheme="minorHAnsi"/>
          <w:color w:val="7F7F7F" w:themeColor="text1" w:themeTint="80"/>
          <w:lang w:val="en-US"/>
        </w:rPr>
      </w:pPr>
      <w:r w:rsidRPr="00B67690">
        <w:rPr>
          <w:rFonts w:cstheme="minorHAnsi"/>
          <w:color w:val="7F7F7F" w:themeColor="text1" w:themeTint="80"/>
          <w:lang w:val="en-US"/>
        </w:rPr>
        <w:t>Make a drawing of the set up</w:t>
      </w:r>
      <w:r w:rsidR="00C70F60" w:rsidRPr="00B67690">
        <w:rPr>
          <w:rFonts w:cstheme="minorHAnsi"/>
          <w:color w:val="7F7F7F" w:themeColor="text1" w:themeTint="80"/>
          <w:lang w:val="en-US"/>
        </w:rPr>
        <w:br w:type="page"/>
      </w:r>
    </w:p>
    <w:p w:rsidR="00686A6D" w:rsidRPr="00B67690" w:rsidRDefault="00686A6D" w:rsidP="00686A6D">
      <w:pPr>
        <w:spacing w:after="0"/>
        <w:jc w:val="right"/>
        <w:rPr>
          <w:rFonts w:cstheme="minorHAnsi"/>
          <w:color w:val="7F7F7F" w:themeColor="text1" w:themeTint="80"/>
          <w:lang w:val="en-US"/>
        </w:rPr>
      </w:pPr>
    </w:p>
    <w:tbl>
      <w:tblPr>
        <w:tblW w:w="14709" w:type="dxa"/>
        <w:tblLayout w:type="fixed"/>
        <w:tblLook w:val="01E0" w:firstRow="1" w:lastRow="1" w:firstColumn="1" w:lastColumn="1" w:noHBand="0" w:noVBand="0"/>
      </w:tblPr>
      <w:tblGrid>
        <w:gridCol w:w="2263"/>
        <w:gridCol w:w="1257"/>
        <w:gridCol w:w="1260"/>
        <w:gridCol w:w="35"/>
        <w:gridCol w:w="1495"/>
        <w:gridCol w:w="89"/>
        <w:gridCol w:w="1356"/>
        <w:gridCol w:w="174"/>
        <w:gridCol w:w="540"/>
        <w:gridCol w:w="1129"/>
        <w:gridCol w:w="1705"/>
        <w:gridCol w:w="281"/>
        <w:gridCol w:w="3125"/>
      </w:tblGrid>
      <w:tr w:rsidR="009C5417" w:rsidRPr="00B67690" w:rsidTr="009C5417">
        <w:trPr>
          <w:trHeight w:val="368"/>
          <w:tblHeader/>
        </w:trPr>
        <w:tc>
          <w:tcPr>
            <w:tcW w:w="14709" w:type="dxa"/>
            <w:gridSpan w:val="13"/>
            <w:tcBorders>
              <w:left w:val="single" w:sz="4" w:space="0" w:color="BFBFBF" w:themeColor="background1" w:themeShade="BF"/>
            </w:tcBorders>
            <w:shd w:val="clear" w:color="auto" w:fill="C03A2A"/>
          </w:tcPr>
          <w:p w:rsidR="009C5417" w:rsidRPr="00B67690" w:rsidRDefault="009C5417" w:rsidP="009C5417">
            <w:pPr>
              <w:spacing w:before="120" w:after="120"/>
              <w:jc w:val="center"/>
              <w:rPr>
                <w:rStyle w:val="Strong"/>
                <w:rFonts w:ascii="Calibri" w:hAnsi="Calibri" w:cs="Arial"/>
                <w:color w:val="000000"/>
                <w:lang w:val="en-US"/>
              </w:rPr>
            </w:pPr>
            <w:r w:rsidRPr="00B67690">
              <w:rPr>
                <w:rStyle w:val="Strong"/>
                <w:rFonts w:ascii="Calibri" w:hAnsi="Calibri" w:cs="Arial"/>
                <w:color w:val="FFFFFF" w:themeColor="background1"/>
                <w:lang w:val="en-US"/>
              </w:rPr>
              <w:t>Warehouse Assessment</w:t>
            </w:r>
          </w:p>
        </w:tc>
      </w:tr>
      <w:tr w:rsidR="009C5417" w:rsidRPr="00B67690" w:rsidTr="00060908">
        <w:trPr>
          <w:trHeight w:val="454"/>
        </w:trPr>
        <w:tc>
          <w:tcPr>
            <w:tcW w:w="14709" w:type="dxa"/>
            <w:gridSpan w:val="13"/>
            <w:shd w:val="clear" w:color="auto" w:fill="FA8072" w:themeFill="accent2"/>
            <w:vAlign w:val="center"/>
          </w:tcPr>
          <w:p w:rsidR="009C5417" w:rsidRPr="00B67690" w:rsidRDefault="009C5417" w:rsidP="009C5417">
            <w:pPr>
              <w:pStyle w:val="Heading1"/>
              <w:spacing w:before="0"/>
              <w:jc w:val="center"/>
              <w:rPr>
                <w:color w:val="FFFFFF" w:themeColor="background1"/>
                <w:sz w:val="22"/>
                <w:szCs w:val="22"/>
                <w:lang w:val="en-US"/>
              </w:rPr>
            </w:pPr>
            <w:r w:rsidRPr="00B67690">
              <w:rPr>
                <w:color w:val="FFFFFF" w:themeColor="background1"/>
                <w:sz w:val="22"/>
                <w:szCs w:val="22"/>
                <w:lang w:val="en-US"/>
              </w:rPr>
              <w:t>Identification of current warehousing</w:t>
            </w:r>
          </w:p>
        </w:tc>
      </w:tr>
      <w:tr w:rsidR="009C5417" w:rsidRPr="00B67690" w:rsidTr="009C5417">
        <w:trPr>
          <w:trHeight w:val="602"/>
        </w:trPr>
        <w:tc>
          <w:tcPr>
            <w:tcW w:w="4780"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lang w:val="en-US"/>
              </w:rPr>
            </w:pPr>
            <w:r w:rsidRPr="00B67690">
              <w:rPr>
                <w:rFonts w:ascii="Calibri" w:hAnsi="Calibri" w:cs="Arial"/>
                <w:lang w:val="en-US"/>
              </w:rPr>
              <w:t>Is there a need to secure additional warehousing for humanitarian community?</w:t>
            </w:r>
          </w:p>
        </w:tc>
        <w:tc>
          <w:tcPr>
            <w:tcW w:w="9929"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       If yes what is the total space required?</w:t>
            </w:r>
          </w:p>
        </w:tc>
      </w:tr>
      <w:tr w:rsidR="009C5417" w:rsidRPr="00B67690" w:rsidTr="00B67690">
        <w:trPr>
          <w:trHeight w:val="4916"/>
        </w:trPr>
        <w:tc>
          <w:tcPr>
            <w:tcW w:w="4780"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B67690">
            <w:pPr>
              <w:rPr>
                <w:rFonts w:ascii="Calibri" w:hAnsi="Calibri" w:cs="Arial"/>
                <w:b/>
                <w:lang w:val="en-US"/>
              </w:rPr>
            </w:pPr>
            <w:r w:rsidRPr="00B67690">
              <w:rPr>
                <w:rFonts w:ascii="Calibri" w:hAnsi="Calibri" w:cs="Arial"/>
                <w:b/>
                <w:lang w:val="en-US"/>
              </w:rPr>
              <w:t xml:space="preserve">What type of services/ warehousing is </w:t>
            </w:r>
            <w:r w:rsidR="00B67690" w:rsidRPr="00B67690">
              <w:rPr>
                <w:rFonts w:ascii="Calibri" w:hAnsi="Calibri" w:cs="Arial"/>
                <w:b/>
                <w:lang w:val="en-US"/>
              </w:rPr>
              <w:t>required?</w:t>
            </w:r>
          </w:p>
          <w:p w:rsidR="009C5417" w:rsidRPr="00B67690" w:rsidRDefault="009C5417" w:rsidP="009C5417">
            <w:pPr>
              <w:rPr>
                <w:rFonts w:ascii="Calibri" w:hAnsi="Calibri" w:cs="Arial"/>
                <w:b/>
                <w:lang w:val="en-US"/>
              </w:rPr>
            </w:pPr>
          </w:p>
        </w:tc>
        <w:tc>
          <w:tcPr>
            <w:tcW w:w="99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lang w:val="en-US"/>
              </w:rPr>
              <w:t>Bonded warehouse</w:t>
            </w:r>
          </w:p>
          <w:p w:rsidR="009C5417" w:rsidRPr="00B67690" w:rsidRDefault="009C5417" w:rsidP="009C5417">
            <w:pPr>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ascii="Calibri" w:hAnsi="Calibri" w:cs="Arial"/>
                <w:lang w:val="en-US"/>
              </w:rPr>
              <w:t xml:space="preserve"> A warehouse that you will manage on your own or a warehouse that will be managed by service supplier (private/government etc...)</w:t>
            </w:r>
          </w:p>
          <w:p w:rsidR="009C5417" w:rsidRPr="00B67690" w:rsidRDefault="009C5417" w:rsidP="009C5417">
            <w:pPr>
              <w:rPr>
                <w:rFonts w:ascii="Calibri" w:hAnsi="Calibri" w:cs="Arial"/>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lang w:val="en-US"/>
              </w:rPr>
              <w:t>Specific storage due to the nature of goods (bulk, medical supplies, vaccines, hazardous and combustible items)</w:t>
            </w:r>
          </w:p>
          <w:p w:rsidR="009C5417" w:rsidRPr="00B67690" w:rsidRDefault="009C5417" w:rsidP="009C5417">
            <w:pPr>
              <w:rPr>
                <w:rFonts w:ascii="Calibri" w:hAnsi="Calibri" w:cs="Arial"/>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lang w:val="en-US"/>
              </w:rPr>
              <w:t>Specific tracking measures (batch number, expiry dates)</w:t>
            </w:r>
          </w:p>
          <w:p w:rsidR="009C5417" w:rsidRPr="00B67690" w:rsidRDefault="009C5417" w:rsidP="009C5417">
            <w:pPr>
              <w:rPr>
                <w:rFonts w:ascii="Calibri" w:hAnsi="Calibri" w:cs="Arial"/>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lang w:val="en-US"/>
              </w:rPr>
              <w:t>Repacking and labelling</w:t>
            </w:r>
          </w:p>
          <w:p w:rsidR="009C5417" w:rsidRPr="00B67690" w:rsidRDefault="009C5417" w:rsidP="009C5417">
            <w:pPr>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lang w:val="en-US"/>
              </w:rPr>
              <w:t>Temperature controlled</w:t>
            </w:r>
          </w:p>
          <w:p w:rsidR="009C5417" w:rsidRPr="00B67690" w:rsidRDefault="009C5417" w:rsidP="009C5417">
            <w:pPr>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lang w:val="en-US"/>
              </w:rPr>
              <w:t>An area for sorting and consolidating different goods</w:t>
            </w:r>
            <w:r w:rsidRPr="00B67690">
              <w:rPr>
                <w:rFonts w:cstheme="minorHAnsi"/>
                <w:szCs w:val="18"/>
                <w:lang w:val="en-US"/>
              </w:rPr>
              <w:t xml:space="preserve"> </w:t>
            </w:r>
          </w:p>
          <w:p w:rsidR="009C5417" w:rsidRPr="00B67690" w:rsidRDefault="009C5417" w:rsidP="009C5417">
            <w:pPr>
              <w:rPr>
                <w:rFonts w:ascii="Calibri" w:hAnsi="Calibri" w:cs="Arial"/>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ascii="Calibri" w:hAnsi="Calibri" w:cs="Arial"/>
                <w:lang w:val="en-US"/>
              </w:rPr>
              <w:t xml:space="preserve"> Specific security measures for sensible or high value commodities</w:t>
            </w:r>
          </w:p>
          <w:p w:rsidR="00B67690" w:rsidRDefault="009C5417" w:rsidP="009C5417">
            <w:pPr>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00B67690" w:rsidRPr="00B67690">
              <w:rPr>
                <w:rFonts w:cstheme="minorHAnsi"/>
                <w:szCs w:val="18"/>
                <w:lang w:val="en-US"/>
              </w:rPr>
              <w:t xml:space="preserve"> Others:</w:t>
            </w:r>
          </w:p>
          <w:p w:rsidR="00B67690" w:rsidRDefault="00B67690" w:rsidP="009C5417">
            <w:pPr>
              <w:rPr>
                <w:rFonts w:cstheme="minorHAnsi"/>
                <w:szCs w:val="18"/>
                <w:lang w:val="en-US"/>
              </w:rPr>
            </w:pPr>
          </w:p>
          <w:p w:rsidR="00AF120B" w:rsidRPr="00B67690" w:rsidRDefault="00AF120B" w:rsidP="009C5417">
            <w:pPr>
              <w:rPr>
                <w:rFonts w:cstheme="minorHAnsi"/>
                <w:szCs w:val="18"/>
                <w:lang w:val="en-US"/>
              </w:rPr>
            </w:pPr>
          </w:p>
        </w:tc>
      </w:tr>
      <w:tr w:rsidR="009C5417" w:rsidRPr="00B67690" w:rsidTr="00B67690">
        <w:trPr>
          <w:trHeight w:val="211"/>
        </w:trPr>
        <w:tc>
          <w:tcPr>
            <w:tcW w:w="4780"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b/>
                <w:lang w:val="en-US"/>
              </w:rPr>
            </w:pPr>
          </w:p>
        </w:tc>
        <w:tc>
          <w:tcPr>
            <w:tcW w:w="29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b/>
                <w:lang w:val="en-US"/>
              </w:rPr>
            </w:pPr>
            <w:r w:rsidRPr="00B67690">
              <w:rPr>
                <w:rFonts w:ascii="Calibri" w:hAnsi="Calibri" w:cs="Arial"/>
                <w:b/>
                <w:lang w:val="en-US"/>
              </w:rPr>
              <w:t>Location/s</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b/>
                <w:lang w:val="en-US"/>
              </w:rPr>
            </w:pPr>
            <w:r w:rsidRPr="00B67690">
              <w:rPr>
                <w:rFonts w:ascii="Calibri" w:hAnsi="Calibri" w:cs="Arial"/>
                <w:b/>
                <w:lang w:val="en-US"/>
              </w:rPr>
              <w:t xml:space="preserve">Duration </w:t>
            </w:r>
          </w:p>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b/>
                <w:lang w:val="en-US"/>
              </w:rPr>
            </w:pPr>
            <w:r w:rsidRPr="00B67690">
              <w:rPr>
                <w:rFonts w:ascii="Calibri" w:hAnsi="Calibri" w:cs="Arial"/>
                <w:b/>
                <w:lang w:val="en-US"/>
              </w:rPr>
              <w:t>Capacity m²/m³</w:t>
            </w:r>
          </w:p>
        </w:tc>
        <w:tc>
          <w:tcPr>
            <w:tcW w:w="340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b/>
                <w:lang w:val="en-US"/>
              </w:rPr>
            </w:pPr>
            <w:r w:rsidRPr="00B67690">
              <w:rPr>
                <w:rFonts w:ascii="Calibri" w:hAnsi="Calibri" w:cs="Arial"/>
                <w:b/>
                <w:noProof/>
                <w:lang w:val="en-GB" w:eastAsia="en-GB"/>
              </w:rPr>
              <mc:AlternateContent>
                <mc:Choice Requires="wps">
                  <w:drawing>
                    <wp:anchor distT="0" distB="0" distL="114300" distR="114300" simplePos="0" relativeHeight="251659264" behindDoc="0" locked="0" layoutInCell="1" allowOverlap="1" wp14:anchorId="36FB9439" wp14:editId="6C722DB7">
                      <wp:simplePos x="0" y="0"/>
                      <wp:positionH relativeFrom="column">
                        <wp:posOffset>1132329</wp:posOffset>
                      </wp:positionH>
                      <wp:positionV relativeFrom="paragraph">
                        <wp:posOffset>339972</wp:posOffset>
                      </wp:positionV>
                      <wp:extent cx="71252" cy="130488"/>
                      <wp:effectExtent l="19050" t="0" r="43180" b="41275"/>
                      <wp:wrapNone/>
                      <wp:docPr id="4" name="Up Arrow 4"/>
                      <wp:cNvGraphicFramePr/>
                      <a:graphic xmlns:a="http://schemas.openxmlformats.org/drawingml/2006/main">
                        <a:graphicData uri="http://schemas.microsoft.com/office/word/2010/wordprocessingShape">
                          <wps:wsp>
                            <wps:cNvSpPr/>
                            <wps:spPr>
                              <a:xfrm flipV="1">
                                <a:off x="0" y="0"/>
                                <a:ext cx="71252" cy="130488"/>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32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9.15pt;margin-top:26.75pt;width:5.6pt;height:1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" adj="5897" filled="f" strokecolor="black [3213]" strokeweight="2pt"/>
                  </w:pict>
                </mc:Fallback>
              </mc:AlternateContent>
            </w:r>
            <w:r w:rsidRPr="00B67690">
              <w:rPr>
                <w:rFonts w:ascii="Calibri" w:hAnsi="Calibri" w:cs="Arial"/>
                <w:b/>
                <w:lang w:val="en-US"/>
              </w:rPr>
              <w:t>Other requirements (access to railway, raised loading, handling equipment, etc...)</w:t>
            </w:r>
          </w:p>
        </w:tc>
      </w:tr>
      <w:tr w:rsidR="009C5417" w:rsidRPr="00B67690" w:rsidTr="009C5417">
        <w:trPr>
          <w:trHeight w:val="509"/>
        </w:trPr>
        <w:tc>
          <w:tcPr>
            <w:tcW w:w="47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lang w:val="en-US"/>
              </w:rPr>
            </w:pPr>
            <w:r w:rsidRPr="00B67690">
              <w:rPr>
                <w:rFonts w:ascii="Calibri" w:hAnsi="Calibri" w:cs="Arial"/>
                <w:lang w:val="en-US"/>
              </w:rPr>
              <w:t xml:space="preserve">Cold storage </w:t>
            </w:r>
          </w:p>
        </w:tc>
        <w:tc>
          <w:tcPr>
            <w:tcW w:w="481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5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r>
      <w:tr w:rsidR="009C5417" w:rsidRPr="00B67690" w:rsidTr="009C5417">
        <w:trPr>
          <w:trHeight w:val="403"/>
        </w:trPr>
        <w:tc>
          <w:tcPr>
            <w:tcW w:w="47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lang w:val="en-US"/>
              </w:rPr>
            </w:pPr>
            <w:r w:rsidRPr="00B67690">
              <w:rPr>
                <w:rFonts w:ascii="Calibri" w:hAnsi="Calibri" w:cs="Arial"/>
                <w:lang w:val="en-US"/>
              </w:rPr>
              <w:t>Covered area</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cstheme="minorHAnsi"/>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8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t>If yes, what size?</w:t>
            </w:r>
          </w:p>
        </w:tc>
      </w:tr>
      <w:tr w:rsidR="009C5417" w:rsidRPr="00B67690" w:rsidTr="00B67690">
        <w:trPr>
          <w:trHeight w:val="453"/>
        </w:trPr>
        <w:tc>
          <w:tcPr>
            <w:tcW w:w="47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rPr>
                <w:rFonts w:ascii="Calibri" w:hAnsi="Calibri" w:cs="Arial"/>
                <w:lang w:val="en-US"/>
              </w:rPr>
            </w:pPr>
            <w:r w:rsidRPr="00B67690">
              <w:rPr>
                <w:rFonts w:ascii="Calibri" w:hAnsi="Calibri" w:cs="Arial"/>
                <w:lang w:val="en-US"/>
              </w:rPr>
              <w:t>Fully enclosed/food grade warehouse</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cstheme="minorHAnsi"/>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8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r>
      <w:tr w:rsidR="009C5417" w:rsidRPr="00B67690" w:rsidTr="00060908">
        <w:tc>
          <w:tcPr>
            <w:tcW w:w="14709" w:type="dxa"/>
            <w:gridSpan w:val="13"/>
            <w:tcBorders>
              <w:top w:val="single" w:sz="4" w:space="0" w:color="BFBFBF" w:themeColor="background1" w:themeShade="BF"/>
            </w:tcBorders>
            <w:shd w:val="clear" w:color="auto" w:fill="FA8072" w:themeFill="accent2"/>
          </w:tcPr>
          <w:p w:rsidR="009C5417" w:rsidRPr="00B67690" w:rsidRDefault="009C5417" w:rsidP="00AF120B">
            <w:pPr>
              <w:spacing w:after="0"/>
              <w:jc w:val="center"/>
              <w:rPr>
                <w:rFonts w:cstheme="minorHAnsi"/>
                <w:b/>
                <w:color w:val="FFFFFF" w:themeColor="background1"/>
                <w:lang w:val="en-US"/>
              </w:rPr>
            </w:pPr>
            <w:r w:rsidRPr="00B67690">
              <w:rPr>
                <w:rFonts w:cstheme="minorHAnsi"/>
                <w:b/>
                <w:color w:val="FFFFFF" w:themeColor="background1"/>
                <w:lang w:val="en-US"/>
              </w:rPr>
              <w:lastRenderedPageBreak/>
              <w:t>Selection of an appropriate structure</w:t>
            </w:r>
          </w:p>
          <w:p w:rsidR="009C5417" w:rsidRPr="00B67690" w:rsidRDefault="009C5417" w:rsidP="00AF120B">
            <w:pPr>
              <w:spacing w:after="0"/>
              <w:jc w:val="center"/>
              <w:rPr>
                <w:rFonts w:cstheme="minorHAnsi"/>
                <w:b/>
                <w:color w:val="000000"/>
                <w:lang w:val="en-US"/>
              </w:rPr>
            </w:pPr>
            <w:r w:rsidRPr="00B67690">
              <w:rPr>
                <w:rFonts w:cstheme="minorHAnsi"/>
                <w:b/>
                <w:color w:val="FFFFFF" w:themeColor="background1"/>
                <w:lang w:val="en-US"/>
              </w:rPr>
              <w:t>(Refer to warehouse section</w:t>
            </w:r>
            <w:r w:rsidR="00B67690" w:rsidRPr="00B67690">
              <w:rPr>
                <w:rFonts w:cstheme="minorHAnsi"/>
                <w:b/>
                <w:color w:val="FFFFFF" w:themeColor="background1"/>
                <w:lang w:val="en-US"/>
              </w:rPr>
              <w:t xml:space="preserve"> in LCA for list of warehouses)</w:t>
            </w:r>
          </w:p>
        </w:tc>
      </w:tr>
      <w:tr w:rsidR="009C5417" w:rsidRPr="00B67690" w:rsidTr="00AF120B">
        <w:trPr>
          <w:trHeight w:val="269"/>
        </w:trPr>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jc w:val="both"/>
              <w:rPr>
                <w:rFonts w:ascii="Calibri" w:hAnsi="Calibri" w:cs="Arial"/>
                <w:b/>
                <w:lang w:val="en-US"/>
              </w:rPr>
            </w:pPr>
          </w:p>
        </w:tc>
        <w:tc>
          <w:tcPr>
            <w:tcW w:w="2552"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jc w:val="center"/>
              <w:rPr>
                <w:rFonts w:ascii="Calibri" w:hAnsi="Calibri" w:cs="Arial"/>
                <w:b/>
                <w:color w:val="000000"/>
                <w:lang w:val="en-US"/>
              </w:rPr>
            </w:pPr>
            <w:r w:rsidRPr="00B67690">
              <w:rPr>
                <w:rFonts w:ascii="Calibri" w:hAnsi="Calibri" w:cs="Arial"/>
                <w:b/>
                <w:color w:val="000000"/>
                <w:lang w:val="en-US"/>
              </w:rPr>
              <w:t>Warehouse 1</w:t>
            </w:r>
          </w:p>
        </w:tc>
        <w:tc>
          <w:tcPr>
            <w:tcW w:w="3654"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jc w:val="center"/>
              <w:rPr>
                <w:rFonts w:cstheme="minorHAnsi"/>
                <w:b/>
                <w:color w:val="000000"/>
                <w:lang w:val="en-US"/>
              </w:rPr>
            </w:pPr>
            <w:r w:rsidRPr="00B67690">
              <w:rPr>
                <w:rFonts w:cstheme="minorHAnsi"/>
                <w:b/>
                <w:color w:val="000000"/>
                <w:lang w:val="en-US"/>
              </w:rPr>
              <w:t>Warehouse 2</w:t>
            </w:r>
          </w:p>
        </w:tc>
        <w:tc>
          <w:tcPr>
            <w:tcW w:w="311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jc w:val="center"/>
              <w:rPr>
                <w:rFonts w:ascii="Calibri" w:hAnsi="Calibri" w:cs="Arial"/>
                <w:b/>
                <w:color w:val="000000"/>
                <w:lang w:val="en-US"/>
              </w:rPr>
            </w:pPr>
            <w:r w:rsidRPr="00B67690">
              <w:rPr>
                <w:rFonts w:ascii="Calibri" w:hAnsi="Calibri" w:cs="Arial"/>
                <w:b/>
                <w:color w:val="000000"/>
                <w:lang w:val="en-US"/>
              </w:rPr>
              <w:t>Warehouse 3</w:t>
            </w:r>
          </w:p>
        </w:tc>
        <w:tc>
          <w:tcPr>
            <w:tcW w:w="312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jc w:val="center"/>
              <w:rPr>
                <w:rFonts w:ascii="Calibri" w:hAnsi="Calibri" w:cs="Arial"/>
                <w:b/>
                <w:color w:val="000000"/>
                <w:lang w:val="en-US"/>
              </w:rPr>
            </w:pPr>
            <w:r w:rsidRPr="00B67690">
              <w:rPr>
                <w:rFonts w:ascii="Calibri" w:hAnsi="Calibri" w:cs="Arial"/>
                <w:b/>
                <w:color w:val="000000"/>
                <w:lang w:val="en-US"/>
              </w:rPr>
              <w:t>Warehouse 4</w:t>
            </w:r>
          </w:p>
        </w:tc>
      </w:tr>
      <w:tr w:rsidR="009C5417" w:rsidRPr="00B67690" w:rsidTr="00AF120B">
        <w:trPr>
          <w:trHeight w:val="564"/>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B67690" w:rsidP="00B67690">
            <w:pPr>
              <w:spacing w:after="0"/>
              <w:rPr>
                <w:rFonts w:ascii="Calibri" w:hAnsi="Calibri" w:cs="Arial"/>
                <w:b/>
                <w:lang w:val="en-US"/>
              </w:rPr>
            </w:pPr>
            <w:r>
              <w:rPr>
                <w:rFonts w:ascii="Calibri" w:hAnsi="Calibri" w:cs="Arial"/>
                <w:b/>
                <w:lang w:val="en-US"/>
              </w:rPr>
              <w:t>Address + GPS viewpoint</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before="120" w:after="120"/>
              <w:ind w:left="-671" w:firstLine="671"/>
              <w:jc w:val="both"/>
              <w:rPr>
                <w:rFonts w:ascii="Calibri" w:hAnsi="Calibri" w:cs="Arial"/>
                <w:b/>
                <w:color w:val="000000"/>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cstheme="minorHAnsi"/>
                <w:b/>
                <w:color w:val="000000"/>
                <w:sz w:val="18"/>
                <w:szCs w:val="18"/>
                <w:lang w:val="en-US"/>
              </w:rPr>
            </w:pP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rPr>
                <w:rFonts w:ascii="Calibri" w:hAnsi="Calibri" w:cs="Arial"/>
                <w:b/>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b/>
                <w:color w:val="000000"/>
                <w:lang w:val="en-US"/>
              </w:rPr>
            </w:pPr>
          </w:p>
        </w:tc>
      </w:tr>
      <w:tr w:rsidR="009C5417" w:rsidRPr="00B67690" w:rsidTr="00AF120B">
        <w:trPr>
          <w:trHeight w:val="533"/>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rPr>
                <w:rFonts w:ascii="Calibri" w:hAnsi="Calibri" w:cs="Arial"/>
                <w:lang w:val="en-US"/>
              </w:rPr>
            </w:pPr>
            <w:r w:rsidRPr="00B67690">
              <w:rPr>
                <w:rFonts w:ascii="Calibri" w:hAnsi="Calibri" w:cs="Arial"/>
                <w:b/>
                <w:color w:val="000000"/>
                <w:lang w:val="en-US"/>
              </w:rPr>
              <w:t>Ownership – contact details</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rPr>
                <w:rFonts w:cstheme="minorHAnsi"/>
                <w:color w:val="000000"/>
                <w:lang w:val="en-US"/>
              </w:rPr>
            </w:pP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r>
      <w:tr w:rsidR="009C5417" w:rsidRPr="00B67690" w:rsidTr="00AF120B">
        <w:trPr>
          <w:trHeight w:val="62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B67690">
            <w:pPr>
              <w:spacing w:after="0"/>
              <w:rPr>
                <w:rFonts w:ascii="Calibri" w:hAnsi="Calibri" w:cs="Arial"/>
                <w:b/>
                <w:lang w:val="en-US"/>
              </w:rPr>
            </w:pPr>
            <w:r w:rsidRPr="00B67690">
              <w:rPr>
                <w:rFonts w:ascii="Calibri" w:hAnsi="Calibri" w:cs="Arial"/>
                <w:b/>
                <w:lang w:val="en-US"/>
              </w:rPr>
              <w:t>Management/</w:t>
            </w:r>
          </w:p>
          <w:p w:rsidR="009C5417" w:rsidRPr="00B67690" w:rsidRDefault="009C5417" w:rsidP="00B67690">
            <w:pPr>
              <w:spacing w:after="0"/>
              <w:rPr>
                <w:rFonts w:ascii="Calibri" w:hAnsi="Calibri" w:cs="Arial"/>
                <w:b/>
                <w:lang w:val="en-US"/>
              </w:rPr>
            </w:pPr>
            <w:r w:rsidRPr="00B67690">
              <w:rPr>
                <w:rFonts w:ascii="Calibri" w:hAnsi="Calibri" w:cs="Arial"/>
                <w:b/>
                <w:lang w:val="en-US"/>
              </w:rPr>
              <w:t>Responsibility of?</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cstheme="minorHAnsi"/>
                <w:color w:val="000000"/>
                <w:lang w:val="en-US"/>
              </w:rPr>
            </w:pP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9C5417">
            <w:pPr>
              <w:spacing w:before="120" w:after="120"/>
              <w:jc w:val="both"/>
              <w:rPr>
                <w:rFonts w:ascii="Calibri" w:hAnsi="Calibri" w:cs="Arial"/>
                <w:color w:val="000000"/>
                <w:lang w:val="en-US"/>
              </w:rPr>
            </w:pPr>
          </w:p>
        </w:tc>
      </w:tr>
      <w:tr w:rsidR="009C5417" w:rsidRPr="00B67690" w:rsidTr="00AF120B">
        <w:trPr>
          <w:trHeight w:val="1007"/>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r w:rsidRPr="00B67690">
              <w:rPr>
                <w:rFonts w:cstheme="minorHAnsi"/>
                <w:b/>
                <w:szCs w:val="18"/>
                <w:lang w:val="en-US"/>
              </w:rPr>
              <w:t>Is the capacity sufficient?</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ascii="Calibri" w:hAnsi="Calibri" w:cs="Arial"/>
                <w:color w:val="000000"/>
                <w:lang w:val="en-US"/>
              </w:rPr>
              <w:t xml:space="preserve">Total </w:t>
            </w:r>
            <w:r w:rsidRPr="00B67690">
              <w:rPr>
                <w:rFonts w:cstheme="minorHAnsi"/>
                <w:szCs w:val="18"/>
                <w:lang w:val="en-US"/>
              </w:rPr>
              <w:t>m²:</w:t>
            </w:r>
          </w:p>
          <w:p w:rsidR="009C5417" w:rsidRPr="00B67690" w:rsidRDefault="009C5417" w:rsidP="00AF120B">
            <w:pPr>
              <w:spacing w:after="0"/>
              <w:rPr>
                <w:rFonts w:cstheme="minorHAnsi"/>
                <w:szCs w:val="18"/>
                <w:lang w:val="en-US"/>
              </w:rPr>
            </w:pPr>
            <w:r w:rsidRPr="00B67690">
              <w:rPr>
                <w:rFonts w:cstheme="minorHAnsi"/>
                <w:szCs w:val="18"/>
                <w:lang w:val="en-US"/>
              </w:rPr>
              <w:t>Total m³:</w:t>
            </w:r>
          </w:p>
          <w:p w:rsidR="009C5417" w:rsidRPr="00B67690" w:rsidRDefault="009C5417" w:rsidP="00AF120B">
            <w:pPr>
              <w:spacing w:after="0"/>
              <w:rPr>
                <w:rFonts w:ascii="Calibri" w:hAnsi="Calibri" w:cs="Arial"/>
                <w:color w:val="000000"/>
                <w:lang w:val="en-US"/>
              </w:rPr>
            </w:pPr>
            <w:r w:rsidRPr="00B67690">
              <w:rPr>
                <w:rFonts w:cstheme="minorHAnsi"/>
                <w:szCs w:val="18"/>
                <w:lang w:val="en-US"/>
              </w:rPr>
              <w:t>Sufficient:</w:t>
            </w:r>
            <w:r w:rsidR="00AF120B">
              <w:rPr>
                <w:rFonts w:cstheme="minorHAnsi"/>
                <w:szCs w:val="18"/>
                <w:lang w:val="en-US"/>
              </w:rPr>
              <w:t xml:space="preserve">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00AF120B">
              <w:rPr>
                <w:rFonts w:cstheme="minorHAnsi"/>
                <w:szCs w:val="18"/>
                <w:lang w:val="en-US"/>
              </w:rPr>
              <w:t xml:space="preserve"> </w:t>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ascii="Calibri" w:hAnsi="Calibri" w:cs="Arial"/>
                <w:color w:val="000000"/>
                <w:lang w:val="en-US"/>
              </w:rPr>
              <w:t xml:space="preserve">Total </w:t>
            </w:r>
            <w:r w:rsidRPr="00B67690">
              <w:rPr>
                <w:rFonts w:cstheme="minorHAnsi"/>
                <w:szCs w:val="18"/>
                <w:lang w:val="en-US"/>
              </w:rPr>
              <w:t>m²:</w:t>
            </w:r>
          </w:p>
          <w:p w:rsidR="009C5417" w:rsidRPr="00B67690" w:rsidRDefault="009C5417" w:rsidP="00AF120B">
            <w:pPr>
              <w:spacing w:after="0"/>
              <w:rPr>
                <w:rFonts w:cstheme="minorHAnsi"/>
                <w:szCs w:val="18"/>
                <w:lang w:val="en-US"/>
              </w:rPr>
            </w:pPr>
            <w:r w:rsidRPr="00B67690">
              <w:rPr>
                <w:rFonts w:cstheme="minorHAnsi"/>
                <w:szCs w:val="18"/>
                <w:lang w:val="en-US"/>
              </w:rPr>
              <w:t>Total m³:</w:t>
            </w:r>
          </w:p>
          <w:p w:rsidR="009C5417" w:rsidRPr="00B67690" w:rsidRDefault="009C5417" w:rsidP="00AF120B">
            <w:pPr>
              <w:spacing w:after="0"/>
              <w:rPr>
                <w:rFonts w:cstheme="minorHAnsi"/>
                <w:color w:val="000000"/>
                <w:lang w:val="en-US"/>
              </w:rPr>
            </w:pPr>
            <w:r w:rsidRPr="00B67690">
              <w:rPr>
                <w:rFonts w:cstheme="minorHAnsi"/>
                <w:szCs w:val="18"/>
                <w:lang w:val="en-US"/>
              </w:rPr>
              <w:t>Sufficient:</w:t>
            </w:r>
            <w:r w:rsidR="00AF120B">
              <w:rPr>
                <w:rFonts w:cstheme="minorHAnsi"/>
                <w:szCs w:val="18"/>
                <w:lang w:val="en-US"/>
              </w:rPr>
              <w:t xml:space="preserve">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00AF120B">
              <w:rPr>
                <w:rFonts w:cstheme="minorHAnsi"/>
                <w:szCs w:val="18"/>
                <w:lang w:val="en-US"/>
              </w:rPr>
              <w:t xml:space="preserve"> </w:t>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ascii="Calibri" w:hAnsi="Calibri" w:cs="Arial"/>
                <w:color w:val="000000"/>
                <w:lang w:val="en-US"/>
              </w:rPr>
              <w:t xml:space="preserve">Total </w:t>
            </w:r>
            <w:r w:rsidRPr="00B67690">
              <w:rPr>
                <w:rFonts w:cstheme="minorHAnsi"/>
                <w:szCs w:val="18"/>
                <w:lang w:val="en-US"/>
              </w:rPr>
              <w:t>m²:</w:t>
            </w:r>
          </w:p>
          <w:p w:rsidR="009C5417" w:rsidRPr="00B67690" w:rsidRDefault="009C5417" w:rsidP="00AF120B">
            <w:pPr>
              <w:spacing w:after="0"/>
              <w:rPr>
                <w:rFonts w:cstheme="minorHAnsi"/>
                <w:szCs w:val="18"/>
                <w:lang w:val="en-US"/>
              </w:rPr>
            </w:pPr>
            <w:r w:rsidRPr="00B67690">
              <w:rPr>
                <w:rFonts w:cstheme="minorHAnsi"/>
                <w:szCs w:val="18"/>
                <w:lang w:val="en-US"/>
              </w:rPr>
              <w:t>Total m³:</w:t>
            </w:r>
          </w:p>
          <w:p w:rsidR="009C5417" w:rsidRPr="00B67690" w:rsidRDefault="009C5417" w:rsidP="00AF120B">
            <w:pPr>
              <w:spacing w:after="0"/>
              <w:rPr>
                <w:rFonts w:ascii="Calibri" w:hAnsi="Calibri" w:cs="Arial"/>
                <w:color w:val="000000"/>
                <w:lang w:val="en-US"/>
              </w:rPr>
            </w:pPr>
            <w:r w:rsidRPr="00B67690">
              <w:rPr>
                <w:rFonts w:cstheme="minorHAnsi"/>
                <w:szCs w:val="18"/>
                <w:lang w:val="en-US"/>
              </w:rPr>
              <w:t>Sufficient:</w:t>
            </w:r>
            <w:r w:rsidR="00AF120B">
              <w:rPr>
                <w:rFonts w:cstheme="minorHAnsi"/>
                <w:szCs w:val="18"/>
                <w:lang w:val="en-US"/>
              </w:rPr>
              <w:t xml:space="preserve">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00AF120B">
              <w:rPr>
                <w:rFonts w:cstheme="minorHAnsi"/>
                <w:szCs w:val="18"/>
                <w:lang w:val="en-US"/>
              </w:rPr>
              <w:t xml:space="preserve">Yes </w:t>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ascii="Calibri" w:hAnsi="Calibri" w:cs="Arial"/>
                <w:color w:val="000000"/>
                <w:lang w:val="en-US"/>
              </w:rPr>
              <w:t xml:space="preserve">Total </w:t>
            </w:r>
            <w:r w:rsidRPr="00B67690">
              <w:rPr>
                <w:rFonts w:cstheme="minorHAnsi"/>
                <w:szCs w:val="18"/>
                <w:lang w:val="en-US"/>
              </w:rPr>
              <w:t>m²:</w:t>
            </w:r>
          </w:p>
          <w:p w:rsidR="009C5417" w:rsidRPr="00B67690" w:rsidRDefault="009C5417" w:rsidP="00AF120B">
            <w:pPr>
              <w:spacing w:after="0"/>
              <w:rPr>
                <w:rFonts w:cstheme="minorHAnsi"/>
                <w:szCs w:val="18"/>
                <w:lang w:val="en-US"/>
              </w:rPr>
            </w:pPr>
            <w:r w:rsidRPr="00B67690">
              <w:rPr>
                <w:rFonts w:cstheme="minorHAnsi"/>
                <w:szCs w:val="18"/>
                <w:lang w:val="en-US"/>
              </w:rPr>
              <w:t>Total m³:</w:t>
            </w:r>
          </w:p>
          <w:p w:rsidR="009C5417" w:rsidRPr="00B67690" w:rsidRDefault="009C5417" w:rsidP="00AF120B">
            <w:pPr>
              <w:spacing w:after="0"/>
              <w:rPr>
                <w:rFonts w:ascii="Calibri" w:hAnsi="Calibri" w:cs="Arial"/>
                <w:color w:val="000000"/>
                <w:lang w:val="en-US"/>
              </w:rPr>
            </w:pPr>
            <w:r w:rsidRPr="00B67690">
              <w:rPr>
                <w:rFonts w:cstheme="minorHAnsi"/>
                <w:szCs w:val="18"/>
                <w:lang w:val="en-US"/>
              </w:rPr>
              <w:t>Sufficient:</w:t>
            </w:r>
            <w:r w:rsidR="00AF120B">
              <w:rPr>
                <w:rFonts w:cstheme="minorHAnsi"/>
                <w:szCs w:val="18"/>
                <w:lang w:val="en-US"/>
              </w:rPr>
              <w:t xml:space="preserve">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00AF120B">
              <w:rPr>
                <w:rFonts w:cstheme="minorHAnsi"/>
                <w:szCs w:val="18"/>
                <w:lang w:val="en-US"/>
              </w:rPr>
              <w:t xml:space="preserve"> </w:t>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r>
      <w:tr w:rsidR="009C5417" w:rsidRPr="00B67690" w:rsidTr="00AF120B">
        <w:trPr>
          <w:trHeight w:val="993"/>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r w:rsidRPr="00B67690">
              <w:rPr>
                <w:rFonts w:ascii="Calibri" w:hAnsi="Calibri" w:cs="Arial"/>
                <w:b/>
                <w:color w:val="000000"/>
                <w:lang w:val="en-US"/>
              </w:rPr>
              <w:t xml:space="preserve">Type </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Covered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Open</w:t>
            </w:r>
          </w:p>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Tent    </w:t>
            </w:r>
            <w:r w:rsidR="00AF120B">
              <w:rPr>
                <w:rFonts w:cstheme="minorHAnsi"/>
                <w:szCs w:val="18"/>
                <w:lang w:val="en-US"/>
              </w:rPr>
              <w:t xml:space="preserve"> </w:t>
            </w:r>
            <w:r w:rsidRPr="00B67690">
              <w:rPr>
                <w:rFonts w:cstheme="minorHAnsi"/>
                <w:szCs w:val="18"/>
                <w:lang w:val="en-US"/>
              </w:rPr>
              <w:t xml:space="preserve">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Container</w:t>
            </w:r>
          </w:p>
          <w:p w:rsidR="009C5417" w:rsidRPr="00B67690" w:rsidRDefault="009C5417" w:rsidP="00AF120B">
            <w:pPr>
              <w:spacing w:after="0"/>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r w:rsidR="00AF120B">
              <w:rPr>
                <w:rFonts w:cstheme="minorHAnsi"/>
                <w:szCs w:val="18"/>
                <w:lang w:val="en-US"/>
              </w:rPr>
              <w:t>:</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Covered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Open</w:t>
            </w:r>
          </w:p>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Tent  </w:t>
            </w:r>
            <w:r w:rsidR="00AF120B">
              <w:rPr>
                <w:rFonts w:cstheme="minorHAnsi"/>
                <w:szCs w:val="18"/>
                <w:lang w:val="en-US"/>
              </w:rPr>
              <w:t xml:space="preserve"> </w:t>
            </w:r>
            <w:r w:rsidRPr="00B67690">
              <w:rPr>
                <w:rFonts w:cstheme="minorHAnsi"/>
                <w:szCs w:val="18"/>
                <w:lang w:val="en-US"/>
              </w:rPr>
              <w:t xml:space="preserve">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Container</w:t>
            </w:r>
          </w:p>
          <w:p w:rsidR="009C5417" w:rsidRPr="00B67690" w:rsidRDefault="009C5417" w:rsidP="00AF120B">
            <w:pPr>
              <w:spacing w:after="0"/>
              <w:rPr>
                <w:rFonts w:cstheme="minorHAnsi"/>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r w:rsidR="00AF120B">
              <w:rPr>
                <w:rFonts w:cstheme="minorHAnsi"/>
                <w:szCs w:val="18"/>
                <w:lang w:val="en-US"/>
              </w:rPr>
              <w:t>:</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Covered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Open</w:t>
            </w:r>
          </w:p>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Tent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Container</w:t>
            </w:r>
          </w:p>
          <w:p w:rsidR="009C5417" w:rsidRPr="00B67690" w:rsidRDefault="009C5417" w:rsidP="00AF120B">
            <w:pPr>
              <w:spacing w:after="0"/>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r w:rsidR="00AF120B">
              <w:rPr>
                <w:rFonts w:cstheme="minorHAnsi"/>
                <w:szCs w:val="18"/>
                <w:lang w:val="en-US"/>
              </w:rPr>
              <w:t>:</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Covered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Open</w:t>
            </w:r>
          </w:p>
          <w:p w:rsidR="009C5417" w:rsidRPr="00B67690" w:rsidRDefault="009C5417" w:rsidP="00AF120B">
            <w:pPr>
              <w:spacing w:after="0"/>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Tent        </w:t>
            </w: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Container</w:t>
            </w:r>
          </w:p>
          <w:p w:rsidR="009C5417" w:rsidRPr="00B67690" w:rsidRDefault="009C5417" w:rsidP="00AF120B">
            <w:pPr>
              <w:spacing w:after="0"/>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r w:rsidR="00AF120B">
              <w:rPr>
                <w:rFonts w:cstheme="minorHAnsi"/>
                <w:szCs w:val="18"/>
                <w:lang w:val="en-US"/>
              </w:rPr>
              <w:t>:</w:t>
            </w:r>
          </w:p>
        </w:tc>
      </w:tr>
      <w:tr w:rsidR="009C5417" w:rsidRPr="00B67690" w:rsidTr="00AF120B">
        <w:trPr>
          <w:trHeight w:val="2157"/>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 xml:space="preserve">Access </w:t>
            </w:r>
            <w:r w:rsidRPr="00B67690">
              <w:rPr>
                <w:rFonts w:ascii="Calibri" w:hAnsi="Calibri" w:cs="Arial"/>
                <w:b/>
                <w:sz w:val="18"/>
                <w:szCs w:val="18"/>
                <w:lang w:val="en-US"/>
              </w:rPr>
              <w:t>(raised siding, flat, paved road, no tight turns, overhead wires))</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Raised siding</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Flat</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Paved road</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No Tight turns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Overhead wires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Multiple doors</w:t>
            </w:r>
          </w:p>
          <w:p w:rsidR="009C5417"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 </w:t>
            </w:r>
          </w:p>
          <w:p w:rsidR="00AF120B" w:rsidRDefault="00AF120B" w:rsidP="00AF120B">
            <w:pPr>
              <w:spacing w:after="0"/>
              <w:jc w:val="both"/>
              <w:rPr>
                <w:rFonts w:cstheme="minorHAnsi"/>
                <w:szCs w:val="18"/>
                <w:lang w:val="en-US"/>
              </w:rPr>
            </w:pPr>
          </w:p>
          <w:p w:rsidR="00AF120B" w:rsidRPr="00AF120B" w:rsidRDefault="00AF120B" w:rsidP="00AF120B">
            <w:pPr>
              <w:spacing w:after="0"/>
              <w:jc w:val="both"/>
              <w:rPr>
                <w:rFonts w:cstheme="minorHAnsi"/>
                <w:szCs w:val="18"/>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Raised siding</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Flat</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Paved road</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No Tight turns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Overhead wires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Multiple doors</w:t>
            </w:r>
          </w:p>
          <w:p w:rsidR="009C5417" w:rsidRPr="00B67690" w:rsidRDefault="009C5417" w:rsidP="00AF120B">
            <w:pPr>
              <w:spacing w:after="0"/>
              <w:jc w:val="both"/>
              <w:rPr>
                <w:rFonts w:cstheme="minorHAnsi"/>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Raised siding</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Flat</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Paved road</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No Tight turns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Overhead wires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Multiple doors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p>
          <w:p w:rsidR="009C5417" w:rsidRPr="00B67690" w:rsidRDefault="009C5417" w:rsidP="00AF120B">
            <w:pPr>
              <w:spacing w:after="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Raised siding</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Flat</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Paved road</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No Tight turns</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Overhead wire</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Multiple doors</w:t>
            </w:r>
          </w:p>
          <w:p w:rsidR="009C5417"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Other:</w:t>
            </w:r>
          </w:p>
          <w:p w:rsidR="00AF120B" w:rsidRDefault="00AF120B" w:rsidP="00AF120B">
            <w:pPr>
              <w:spacing w:after="0"/>
              <w:jc w:val="both"/>
              <w:rPr>
                <w:rFonts w:cstheme="minorHAnsi"/>
                <w:szCs w:val="18"/>
                <w:lang w:val="en-US"/>
              </w:rPr>
            </w:pPr>
          </w:p>
          <w:p w:rsidR="00AF120B" w:rsidRPr="00B67690" w:rsidRDefault="00AF120B" w:rsidP="00AF120B">
            <w:pPr>
              <w:spacing w:after="0"/>
              <w:jc w:val="both"/>
              <w:rPr>
                <w:rFonts w:ascii="Calibri" w:hAnsi="Calibri" w:cs="Arial"/>
                <w:color w:val="000000"/>
                <w:lang w:val="en-US"/>
              </w:rPr>
            </w:pPr>
          </w:p>
        </w:tc>
      </w:tr>
      <w:tr w:rsidR="009C5417" w:rsidRPr="00B67690" w:rsidTr="00AF120B">
        <w:trPr>
          <w:trHeight w:val="84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r w:rsidRPr="00B67690">
              <w:rPr>
                <w:rFonts w:ascii="Calibri" w:hAnsi="Calibri" w:cs="Arial"/>
                <w:b/>
                <w:color w:val="000000"/>
                <w:lang w:val="en-US"/>
              </w:rPr>
              <w:t xml:space="preserve">General Condition  </w:t>
            </w:r>
          </w:p>
          <w:p w:rsidR="009C5417" w:rsidRPr="00B67690" w:rsidRDefault="009C5417" w:rsidP="00AF120B">
            <w:pPr>
              <w:spacing w:after="0"/>
              <w:rPr>
                <w:rFonts w:ascii="Calibri" w:hAnsi="Calibri" w:cs="Arial"/>
                <w:lang w:val="en-US"/>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New</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Working Condition</w:t>
            </w:r>
          </w:p>
          <w:p w:rsidR="009C5417" w:rsidRPr="00B67690" w:rsidRDefault="009C5417" w:rsidP="00AF120B">
            <w:pPr>
              <w:spacing w:after="0"/>
              <w:jc w:val="both"/>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color w:val="000000"/>
                <w:lang w:val="en-US"/>
              </w:rPr>
              <w:t>Need repairs</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New</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Working Condition</w:t>
            </w:r>
          </w:p>
          <w:p w:rsidR="009C5417" w:rsidRPr="00B67690" w:rsidRDefault="009C5417" w:rsidP="00AF120B">
            <w:pPr>
              <w:spacing w:after="0"/>
              <w:jc w:val="both"/>
              <w:rPr>
                <w:rFonts w:cstheme="minorHAnsi"/>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color w:val="000000"/>
                <w:lang w:val="en-US"/>
              </w:rPr>
              <w:t>Need repairs</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New</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Working Condition</w:t>
            </w:r>
          </w:p>
          <w:p w:rsidR="009C5417" w:rsidRPr="00B67690" w:rsidRDefault="009C5417" w:rsidP="00AF120B">
            <w:pPr>
              <w:spacing w:after="0"/>
              <w:jc w:val="both"/>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color w:val="000000"/>
                <w:lang w:val="en-US"/>
              </w:rPr>
              <w:t>Need repairs</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New</w:t>
            </w:r>
          </w:p>
          <w:p w:rsidR="009C5417" w:rsidRPr="00B67690" w:rsidRDefault="009C5417" w:rsidP="00AF120B">
            <w:pPr>
              <w:spacing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Working Condition</w:t>
            </w:r>
          </w:p>
          <w:p w:rsidR="009C5417" w:rsidRPr="00B67690" w:rsidRDefault="009C5417" w:rsidP="00AF120B">
            <w:pPr>
              <w:spacing w:after="0"/>
              <w:jc w:val="both"/>
              <w:rPr>
                <w:rFonts w:ascii="Calibri" w:hAnsi="Calibri" w:cs="Arial"/>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 xml:space="preserve"> </w:t>
            </w:r>
            <w:r w:rsidRPr="00B67690">
              <w:rPr>
                <w:rFonts w:ascii="Calibri" w:hAnsi="Calibri" w:cs="Arial"/>
                <w:color w:val="000000"/>
                <w:lang w:val="en-US"/>
              </w:rPr>
              <w:t>Need repairs</w:t>
            </w:r>
          </w:p>
        </w:tc>
      </w:tr>
      <w:tr w:rsidR="009C5417" w:rsidRPr="00B67690" w:rsidTr="00AF120B">
        <w:trPr>
          <w:trHeight w:val="419"/>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Roof Condition</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Good </w:t>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Leaking</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Good </w:t>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Leaking</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Good </w:t>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Leaking</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Good </w:t>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Leaking</w:t>
            </w:r>
          </w:p>
        </w:tc>
      </w:tr>
      <w:tr w:rsidR="009C5417" w:rsidRPr="00B67690" w:rsidTr="00AF120B">
        <w:trPr>
          <w:trHeight w:val="52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 xml:space="preserve">Security in place </w:t>
            </w:r>
          </w:p>
          <w:p w:rsidR="009C5417" w:rsidRPr="00B67690" w:rsidRDefault="009C5417" w:rsidP="00AF120B">
            <w:pPr>
              <w:spacing w:after="0"/>
              <w:rPr>
                <w:rFonts w:ascii="Calibri" w:hAnsi="Calibri" w:cs="Arial"/>
                <w:b/>
                <w:lang w:val="en-US"/>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r>
      <w:tr w:rsidR="009C5417" w:rsidRPr="00B67690" w:rsidTr="00AF120B">
        <w:trPr>
          <w:trHeight w:val="69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sz w:val="18"/>
                <w:szCs w:val="18"/>
                <w:lang w:val="en-US"/>
              </w:rPr>
            </w:pPr>
            <w:r w:rsidRPr="00B67690">
              <w:rPr>
                <w:rFonts w:ascii="Calibri" w:hAnsi="Calibri" w:cs="Arial"/>
                <w:b/>
                <w:lang w:val="en-US"/>
              </w:rPr>
              <w:t>Type  - (</w:t>
            </w:r>
            <w:r w:rsidRPr="00B67690">
              <w:rPr>
                <w:rFonts w:ascii="Calibri" w:hAnsi="Calibri" w:cs="Arial"/>
                <w:b/>
                <w:sz w:val="18"/>
                <w:szCs w:val="18"/>
                <w:lang w:val="en-US"/>
              </w:rPr>
              <w:t>guards, cameras)</w:t>
            </w:r>
            <w:r w:rsidRPr="00B67690">
              <w:rPr>
                <w:rFonts w:ascii="Calibri" w:hAnsi="Calibri" w:cs="Arial"/>
                <w:b/>
                <w:lang w:val="en-US"/>
              </w:rPr>
              <w:t xml:space="preserve"> </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r>
      <w:tr w:rsidR="009C5417" w:rsidRPr="00B67690" w:rsidTr="00AF120B">
        <w:trPr>
          <w:trHeight w:val="346"/>
        </w:trPr>
        <w:tc>
          <w:tcPr>
            <w:tcW w:w="226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lastRenderedPageBreak/>
              <w:t>Facilities for guards?</w:t>
            </w:r>
          </w:p>
        </w:tc>
        <w:tc>
          <w:tcPr>
            <w:tcW w:w="255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654"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115"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12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r>
      <w:tr w:rsidR="009C5417" w:rsidRPr="00B67690" w:rsidTr="00AF120B">
        <w:trPr>
          <w:trHeight w:val="466"/>
        </w:trPr>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Is warehouse fenced?</w:t>
            </w:r>
          </w:p>
        </w:tc>
        <w:tc>
          <w:tcPr>
            <w:tcW w:w="2552"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654"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11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c>
          <w:tcPr>
            <w:tcW w:w="312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Yes</w:t>
            </w:r>
            <w:r w:rsidRPr="00B67690">
              <w:rPr>
                <w:rFonts w:cstheme="minorHAnsi"/>
                <w:lang w:val="en-US"/>
              </w:rPr>
              <w:tab/>
            </w:r>
            <w:r w:rsidRPr="00B67690">
              <w:rPr>
                <w:rFonts w:cstheme="minorHAnsi"/>
                <w:lang w:val="en-US"/>
              </w:rPr>
              <w:fldChar w:fldCharType="begin">
                <w:ffData>
                  <w:name w:val="Check20"/>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No</w:t>
            </w:r>
          </w:p>
        </w:tc>
      </w:tr>
      <w:tr w:rsidR="009C5417" w:rsidRPr="00B67690" w:rsidTr="00AF120B">
        <w:trPr>
          <w:trHeight w:val="46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Facilities available</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Office space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Telephone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Internet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Electricity</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Toilets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Extinguishers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Kitchen area</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Lights</w:t>
            </w:r>
          </w:p>
          <w:p w:rsidR="009C5417"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p w:rsidR="00AF120B" w:rsidRPr="00B67690" w:rsidRDefault="00AF120B" w:rsidP="00AF120B">
            <w:pPr>
              <w:spacing w:after="0"/>
              <w:jc w:val="both"/>
              <w:rPr>
                <w:rFonts w:cstheme="minorHAnsi"/>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Office space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Telephone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Internet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Electricity</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Toilets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Extinguishers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Kitchen area</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Lights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Office space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Telephone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Internet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Electricity</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Toilets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Extinguishers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Kitchen area</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Lights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Office space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Telephone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Internet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Electricity</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Toilets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Extinguishers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Kitchen area</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Lights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r>
      <w:tr w:rsidR="009C5417" w:rsidRPr="00B67690" w:rsidTr="00AF120B">
        <w:trPr>
          <w:trHeight w:val="8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 xml:space="preserve">What handling equipment is there </w:t>
            </w:r>
            <w:r w:rsidRPr="00B67690">
              <w:rPr>
                <w:rFonts w:ascii="Calibri" w:hAnsi="Calibri" w:cs="Arial"/>
                <w:b/>
                <w:sz w:val="18"/>
                <w:szCs w:val="18"/>
                <w:lang w:val="en-US"/>
              </w:rPr>
              <w:t>(fork lifts, pallets etc.)</w:t>
            </w:r>
            <w:r w:rsidRPr="00B67690">
              <w:rPr>
                <w:rFonts w:ascii="Calibri" w:hAnsi="Calibri" w:cs="Arial"/>
                <w:b/>
                <w:lang w:val="en-US"/>
              </w:rPr>
              <w:t xml:space="preserve"> </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Fork lift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Pallets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00AF120B">
              <w:rPr>
                <w:rFonts w:cstheme="minorHAnsi"/>
                <w:lang w:val="en-US"/>
              </w:rPr>
              <w:t xml:space="preserve"> Hand jack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Scale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Racks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p w:rsidR="009C5417" w:rsidRPr="00B67690" w:rsidRDefault="009C5417" w:rsidP="00AF120B">
            <w:pPr>
              <w:spacing w:after="0"/>
              <w:jc w:val="both"/>
              <w:rPr>
                <w:rFonts w:ascii="Calibri" w:hAnsi="Calibri" w:cs="Arial"/>
                <w:color w:val="000000"/>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Fork lift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Pallets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00AF120B">
              <w:rPr>
                <w:rFonts w:cstheme="minorHAnsi"/>
                <w:lang w:val="en-US"/>
              </w:rPr>
              <w:t xml:space="preserve"> Hand jack    </w:t>
            </w:r>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Scale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Racks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p w:rsidR="009C5417" w:rsidRPr="00B67690" w:rsidRDefault="009C5417" w:rsidP="00AF120B">
            <w:pPr>
              <w:spacing w:before="120" w:after="0"/>
              <w:jc w:val="both"/>
              <w:rPr>
                <w:rFonts w:ascii="Calibri" w:hAnsi="Calibri" w:cs="Arial"/>
                <w:color w:val="000000"/>
                <w:lang w:val="en-US"/>
              </w:rPr>
            </w:pP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Fork lift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Pallets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Hand jack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Scale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Racks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p w:rsidR="009C5417" w:rsidRPr="00B67690" w:rsidRDefault="009C5417" w:rsidP="00AF120B">
            <w:pPr>
              <w:spacing w:before="120" w:after="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Fork lift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Pallets</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Hand jack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Scale</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Racks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p w:rsidR="009C5417" w:rsidRPr="00B67690" w:rsidRDefault="009C5417" w:rsidP="00AF120B">
            <w:pPr>
              <w:spacing w:before="120" w:after="0"/>
              <w:jc w:val="both"/>
              <w:rPr>
                <w:rFonts w:ascii="Calibri" w:hAnsi="Calibri" w:cs="Arial"/>
                <w:color w:val="000000"/>
                <w:lang w:val="en-US"/>
              </w:rPr>
            </w:pPr>
          </w:p>
        </w:tc>
      </w:tr>
      <w:tr w:rsidR="009C5417" w:rsidRPr="00B67690" w:rsidTr="00AF120B">
        <w:trPr>
          <w:trHeight w:val="122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Type of floor</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Concrete</w:t>
            </w:r>
            <w:r w:rsidR="00AF120B">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Paved</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w:t>
            </w:r>
            <w:proofErr w:type="spellStart"/>
            <w:r w:rsidRPr="00B67690">
              <w:rPr>
                <w:rFonts w:cstheme="minorHAnsi"/>
                <w:lang w:val="en-US"/>
              </w:rPr>
              <w:t>Sand</w:t>
            </w:r>
            <w:proofErr w:type="spellEnd"/>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Soil/ dirt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Concrete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Paved</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w:t>
            </w:r>
            <w:proofErr w:type="spellStart"/>
            <w:r w:rsidRPr="00B67690">
              <w:rPr>
                <w:rFonts w:cstheme="minorHAnsi"/>
                <w:lang w:val="en-US"/>
              </w:rPr>
              <w:t>Sand</w:t>
            </w:r>
            <w:proofErr w:type="spellEnd"/>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Soil/ dirt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Concrete  </w:t>
            </w:r>
            <w:r w:rsidR="00AF120B">
              <w:rPr>
                <w:rFonts w:cstheme="minorHAnsi"/>
                <w:lang w:val="en-US"/>
              </w:rPr>
              <w:t xml:space="preserve"> </w:t>
            </w:r>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Paved</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w:t>
            </w:r>
            <w:proofErr w:type="spellStart"/>
            <w:r w:rsidRPr="00B67690">
              <w:rPr>
                <w:rFonts w:cstheme="minorHAnsi"/>
                <w:lang w:val="en-US"/>
              </w:rPr>
              <w:t>Sand</w:t>
            </w:r>
            <w:proofErr w:type="spellEnd"/>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Soil/ dirt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Concrete     </w:t>
            </w:r>
            <w:r w:rsidR="00AF120B">
              <w:rPr>
                <w:rFonts w:cstheme="minorHAnsi"/>
                <w:lang w:val="en-US"/>
              </w:rPr>
              <w:t xml:space="preserve"> </w:t>
            </w:r>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Paved</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w:t>
            </w:r>
            <w:proofErr w:type="spellStart"/>
            <w:r w:rsidRPr="00B67690">
              <w:rPr>
                <w:rFonts w:cstheme="minorHAnsi"/>
                <w:lang w:val="en-US"/>
              </w:rPr>
              <w:t>Sand</w:t>
            </w:r>
            <w:proofErr w:type="spellEnd"/>
            <w:r w:rsidRPr="00B67690">
              <w:rPr>
                <w:rFonts w:cstheme="minorHAnsi"/>
                <w:lang w:val="en-US"/>
              </w:rPr>
              <w:t xml:space="preserve">              </w:t>
            </w: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Soil/ dirt</w:t>
            </w:r>
          </w:p>
          <w:p w:rsidR="009C5417" w:rsidRPr="00B67690" w:rsidRDefault="009C5417" w:rsidP="00AF120B">
            <w:pPr>
              <w:spacing w:after="0"/>
              <w:jc w:val="both"/>
              <w:rPr>
                <w:rFonts w:cstheme="minorHAnsi"/>
                <w:lang w:val="en-US"/>
              </w:rPr>
            </w:pPr>
            <w:r w:rsidRPr="00B67690">
              <w:rPr>
                <w:rFonts w:cstheme="minorHAnsi"/>
                <w:lang w:val="en-US"/>
              </w:rPr>
              <w:fldChar w:fldCharType="begin">
                <w:ffData>
                  <w:name w:val="Check19"/>
                  <w:enabled/>
                  <w:calcOnExit w:val="0"/>
                  <w:checkBox>
                    <w:sizeAuto/>
                    <w:default w:val="0"/>
                  </w:checkBox>
                </w:ffData>
              </w:fldChar>
            </w:r>
            <w:r w:rsidRPr="00B67690">
              <w:rPr>
                <w:rFonts w:cstheme="minorHAnsi"/>
                <w:lang w:val="en-US"/>
              </w:rPr>
              <w:instrText xml:space="preserve"> FORMCHECKBOX </w:instrText>
            </w:r>
            <w:r w:rsidR="00E505DF">
              <w:rPr>
                <w:rFonts w:cstheme="minorHAnsi"/>
                <w:lang w:val="en-US"/>
              </w:rPr>
            </w:r>
            <w:r w:rsidR="00E505DF">
              <w:rPr>
                <w:rFonts w:cstheme="minorHAnsi"/>
                <w:lang w:val="en-US"/>
              </w:rPr>
              <w:fldChar w:fldCharType="separate"/>
            </w:r>
            <w:r w:rsidRPr="00B67690">
              <w:rPr>
                <w:rFonts w:cstheme="minorHAnsi"/>
                <w:lang w:val="en-US"/>
              </w:rPr>
              <w:fldChar w:fldCharType="end"/>
            </w:r>
            <w:r w:rsidRPr="00B67690">
              <w:rPr>
                <w:rFonts w:cstheme="minorHAnsi"/>
                <w:lang w:val="en-US"/>
              </w:rPr>
              <w:t xml:space="preserve"> Other</w:t>
            </w:r>
          </w:p>
        </w:tc>
      </w:tr>
      <w:tr w:rsidR="009C5417" w:rsidRPr="00B67690" w:rsidTr="00AF120B">
        <w:trPr>
          <w:trHeight w:val="423"/>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Ventilated</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359"/>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 xml:space="preserve">Risk of flooding </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29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Cold Storage</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473"/>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r w:rsidRPr="00B67690">
              <w:rPr>
                <w:rFonts w:ascii="Calibri" w:hAnsi="Calibri" w:cs="Arial"/>
                <w:b/>
                <w:lang w:val="en-US"/>
              </w:rPr>
              <w:t>Type cold store</w:t>
            </w:r>
            <w:r w:rsidRPr="00B67690">
              <w:rPr>
                <w:rFonts w:ascii="Calibri" w:hAnsi="Calibri" w:cs="Arial"/>
                <w:lang w:val="en-US"/>
              </w:rPr>
              <w:t xml:space="preserve"> </w:t>
            </w:r>
            <w:r w:rsidRPr="00B67690">
              <w:rPr>
                <w:rFonts w:ascii="Calibri" w:hAnsi="Calibri" w:cs="Arial"/>
                <w:b/>
                <w:lang w:val="en-US"/>
              </w:rPr>
              <w:t>(</w:t>
            </w:r>
            <w:r w:rsidRPr="00B67690">
              <w:rPr>
                <w:rFonts w:ascii="Calibri" w:hAnsi="Calibri" w:cs="Arial"/>
                <w:b/>
                <w:sz w:val="18"/>
                <w:szCs w:val="18"/>
                <w:lang w:val="en-US"/>
              </w:rPr>
              <w:t>cold room, freezer, etc.)</w:t>
            </w:r>
            <w:r w:rsidRPr="00B67690">
              <w:rPr>
                <w:rFonts w:ascii="Calibri" w:hAnsi="Calibri" w:cs="Arial"/>
                <w:lang w:val="en-US"/>
              </w:rPr>
              <w:t xml:space="preserve"> </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r>
      <w:tr w:rsidR="009C5417" w:rsidRPr="00B67690" w:rsidTr="00AF120B">
        <w:trPr>
          <w:trHeight w:val="69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Access to transport infrastructure?</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Road</w:t>
            </w:r>
          </w:p>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 xml:space="preserve">Rail  </w:t>
            </w:r>
          </w:p>
          <w:p w:rsidR="009C5417" w:rsidRPr="00B67690" w:rsidRDefault="009C5417" w:rsidP="00AF120B">
            <w:pPr>
              <w:spacing w:after="0"/>
              <w:jc w:val="both"/>
              <w:rPr>
                <w:rFonts w:ascii="Calibri" w:hAnsi="Calibri" w:cs="Arial"/>
                <w:color w:val="00000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Air</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Road</w:t>
            </w:r>
          </w:p>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 xml:space="preserve">Rail  </w:t>
            </w:r>
          </w:p>
          <w:p w:rsidR="009C5417" w:rsidRPr="00B67690" w:rsidRDefault="009C5417" w:rsidP="00AF120B">
            <w:pPr>
              <w:spacing w:after="0"/>
              <w:jc w:val="both"/>
              <w:rPr>
                <w:rFonts w:ascii="Calibri" w:hAnsi="Calibri" w:cs="Arial"/>
                <w:color w:val="00000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Air</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Road</w:t>
            </w:r>
          </w:p>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 xml:space="preserve">Rail  </w:t>
            </w:r>
          </w:p>
          <w:p w:rsidR="009C5417" w:rsidRPr="00B67690" w:rsidRDefault="009C5417" w:rsidP="00AF120B">
            <w:pPr>
              <w:spacing w:after="0"/>
              <w:jc w:val="both"/>
              <w:rPr>
                <w:rFonts w:ascii="Calibri" w:hAnsi="Calibri" w:cs="Arial"/>
                <w:color w:val="00000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Air</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Road</w:t>
            </w:r>
          </w:p>
          <w:p w:rsidR="009C5417" w:rsidRPr="00B67690" w:rsidRDefault="009C5417" w:rsidP="00AF120B">
            <w:pPr>
              <w:spacing w:after="0"/>
              <w:jc w:val="both"/>
              <w:rPr>
                <w:rFonts w:ascii="Arial" w:hAnsi="Arial" w:cs="Arial"/>
                <w:sz w:val="20"/>
                <w:szCs w:val="2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 xml:space="preserve">Rail  </w:t>
            </w:r>
          </w:p>
          <w:p w:rsidR="009C5417" w:rsidRPr="00B67690" w:rsidRDefault="009C5417" w:rsidP="00AF120B">
            <w:pPr>
              <w:spacing w:after="0"/>
              <w:jc w:val="both"/>
              <w:rPr>
                <w:rFonts w:ascii="Calibri" w:hAnsi="Calibri" w:cs="Arial"/>
                <w:color w:val="000000"/>
                <w:lang w:val="en-US"/>
              </w:rPr>
            </w:pP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Air</w:t>
            </w:r>
          </w:p>
        </w:tc>
      </w:tr>
      <w:tr w:rsidR="009C5417" w:rsidRPr="00B67690" w:rsidTr="00AF120B">
        <w:trPr>
          <w:trHeight w:val="100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Is there warehouse staff available?</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t># _________</w:t>
            </w:r>
          </w:p>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t>Cost p/staff-----------</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t># _________</w:t>
            </w:r>
          </w:p>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t>Cost p/staff-----------</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t># _________</w:t>
            </w:r>
          </w:p>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t>Cost p/staff-----------</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9C5417" w:rsidRPr="00B67690" w:rsidRDefault="009C5417" w:rsidP="00AF120B">
            <w:pPr>
              <w:spacing w:before="120" w:after="0"/>
              <w:jc w:val="both"/>
              <w:rPr>
                <w:rFonts w:ascii="Arial" w:hAnsi="Arial" w:cs="Arial"/>
                <w:sz w:val="20"/>
                <w:szCs w:val="20"/>
                <w:lang w:val="en-US"/>
              </w:rPr>
            </w:pPr>
            <w:r w:rsidRPr="00B67690">
              <w:rPr>
                <w:rFonts w:ascii="Arial" w:hAnsi="Arial" w:cs="Arial"/>
                <w:sz w:val="20"/>
                <w:szCs w:val="20"/>
                <w:lang w:val="en-US"/>
              </w:rPr>
              <w:t># _________</w:t>
            </w:r>
          </w:p>
          <w:p w:rsidR="009C5417" w:rsidRPr="00B67690" w:rsidRDefault="009C5417" w:rsidP="00AF120B">
            <w:pPr>
              <w:spacing w:before="120" w:after="0"/>
              <w:jc w:val="both"/>
              <w:rPr>
                <w:rFonts w:ascii="Calibri" w:hAnsi="Calibri" w:cs="Arial"/>
                <w:color w:val="000000"/>
                <w:lang w:val="en-US"/>
              </w:rPr>
            </w:pPr>
            <w:r w:rsidRPr="00B67690">
              <w:rPr>
                <w:rFonts w:ascii="Arial" w:hAnsi="Arial" w:cs="Arial"/>
                <w:sz w:val="20"/>
                <w:szCs w:val="20"/>
                <w:lang w:val="en-US"/>
              </w:rPr>
              <w:t>Cost p/staff-----------</w:t>
            </w:r>
          </w:p>
        </w:tc>
      </w:tr>
      <w:tr w:rsidR="009C5417" w:rsidRPr="00B67690" w:rsidTr="00AF120B">
        <w:trPr>
          <w:trHeight w:val="587"/>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lastRenderedPageBreak/>
              <w:t xml:space="preserve">Is there an inventory </w:t>
            </w:r>
            <w:proofErr w:type="spellStart"/>
            <w:r w:rsidRPr="00B67690">
              <w:rPr>
                <w:rFonts w:ascii="Calibri" w:hAnsi="Calibri" w:cs="Arial"/>
                <w:b/>
                <w:lang w:val="en-US"/>
              </w:rPr>
              <w:t>mgt</w:t>
            </w:r>
            <w:proofErr w:type="spellEnd"/>
            <w:r w:rsidRPr="00B67690">
              <w:rPr>
                <w:rFonts w:ascii="Calibri" w:hAnsi="Calibri" w:cs="Arial"/>
                <w:b/>
                <w:lang w:val="en-US"/>
              </w:rPr>
              <w:t xml:space="preserve"> system in place?</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83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Is there enough outside space to store containers?</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80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Is the outside space suitable to land a helicopter?</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Calibri" w:hAnsi="Calibri" w:cs="Arial"/>
                <w:color w:val="00000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36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Does this warehouse respond to the needs?</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tc>
      </w:tr>
      <w:tr w:rsidR="009C5417" w:rsidRPr="00B67690" w:rsidTr="00AF120B">
        <w:trPr>
          <w:trHeight w:val="1009"/>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r w:rsidRPr="00B67690">
              <w:rPr>
                <w:rFonts w:ascii="Calibri" w:hAnsi="Calibri" w:cs="Arial"/>
                <w:b/>
                <w:lang w:val="en-US"/>
              </w:rPr>
              <w:t>Other consideration:</w:t>
            </w:r>
          </w:p>
          <w:p w:rsidR="009C5417" w:rsidRPr="00B67690" w:rsidRDefault="009C5417" w:rsidP="00AF120B">
            <w:pPr>
              <w:spacing w:after="0"/>
              <w:rPr>
                <w:rFonts w:ascii="Calibri" w:hAnsi="Calibri" w:cs="Arial"/>
                <w:b/>
                <w:lang w:val="en-US"/>
              </w:rPr>
            </w:pPr>
            <w:r w:rsidRPr="00B67690">
              <w:rPr>
                <w:rFonts w:ascii="Calibri" w:hAnsi="Calibri" w:cs="Arial"/>
                <w:b/>
                <w:lang w:val="en-US"/>
              </w:rPr>
              <w:t>1/ Previous use of facilities?</w:t>
            </w:r>
          </w:p>
          <w:p w:rsidR="009C5417" w:rsidRPr="00B67690" w:rsidRDefault="009C5417" w:rsidP="00AF120B">
            <w:pPr>
              <w:spacing w:after="0"/>
              <w:rPr>
                <w:rFonts w:ascii="Calibri" w:hAnsi="Calibri" w:cs="Arial"/>
                <w:b/>
                <w:lang w:val="en-US"/>
              </w:rPr>
            </w:pPr>
            <w:r w:rsidRPr="00B67690">
              <w:rPr>
                <w:rFonts w:ascii="Calibri" w:hAnsi="Calibri" w:cs="Arial"/>
                <w:b/>
                <w:lang w:val="en-US"/>
              </w:rPr>
              <w:t>2/ Availability at short notice?</w:t>
            </w:r>
          </w:p>
          <w:p w:rsidR="009C5417" w:rsidRPr="00B67690" w:rsidRDefault="009C5417" w:rsidP="00AF120B">
            <w:pPr>
              <w:spacing w:after="0"/>
              <w:rPr>
                <w:rFonts w:ascii="Calibri" w:hAnsi="Calibri" w:cs="Arial"/>
                <w:b/>
                <w:lang w:val="en-US"/>
              </w:rPr>
            </w:pPr>
            <w:r w:rsidRPr="00B67690">
              <w:rPr>
                <w:rFonts w:ascii="Calibri" w:hAnsi="Calibri" w:cs="Arial"/>
                <w:b/>
                <w:lang w:val="en-US"/>
              </w:rPr>
              <w:t>3/ Any reference from other customers?</w:t>
            </w:r>
          </w:p>
          <w:p w:rsidR="009C5417" w:rsidRPr="00B67690" w:rsidRDefault="009C5417" w:rsidP="00AF120B">
            <w:pPr>
              <w:spacing w:after="0"/>
              <w:rPr>
                <w:rFonts w:ascii="Calibri" w:hAnsi="Calibri" w:cs="Arial"/>
                <w:b/>
                <w:lang w:val="en-US"/>
              </w:rPr>
            </w:pPr>
            <w:r w:rsidRPr="00B67690">
              <w:rPr>
                <w:rFonts w:ascii="Calibri" w:hAnsi="Calibri" w:cs="Arial"/>
                <w:b/>
                <w:lang w:val="en-US"/>
              </w:rPr>
              <w:t>4/ Price?</w:t>
            </w:r>
          </w:p>
          <w:p w:rsidR="009C5417" w:rsidRPr="00B67690" w:rsidRDefault="009C5417" w:rsidP="00AF120B">
            <w:pPr>
              <w:spacing w:after="0"/>
              <w:rPr>
                <w:rFonts w:ascii="Calibri" w:hAnsi="Calibri" w:cs="Arial"/>
                <w:b/>
                <w:lang w:val="en-US"/>
              </w:rPr>
            </w:pPr>
            <w:r w:rsidRPr="00B67690">
              <w:rPr>
                <w:rFonts w:ascii="Calibri" w:hAnsi="Calibri" w:cs="Arial"/>
                <w:b/>
                <w:lang w:val="en-US"/>
              </w:rPr>
              <w:t>5/ Lease duration</w:t>
            </w: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t>1/_________________</w:t>
            </w:r>
          </w:p>
          <w:p w:rsidR="00F204D5" w:rsidRDefault="00F204D5" w:rsidP="00AF120B">
            <w:pPr>
              <w:spacing w:before="120" w:after="0"/>
              <w:rPr>
                <w:rFonts w:ascii="Arial" w:hAnsi="Arial" w:cs="Arial"/>
                <w:sz w:val="20"/>
                <w:szCs w:val="20"/>
                <w:lang w:val="en-US"/>
              </w:rPr>
            </w:pPr>
          </w:p>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t xml:space="preserve">2/  </w:t>
            </w: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t xml:space="preserve">3/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w:t>
            </w:r>
          </w:p>
          <w:p w:rsidR="00F204D5" w:rsidRDefault="00F204D5" w:rsidP="00AF120B">
            <w:pPr>
              <w:spacing w:before="120" w:after="0"/>
              <w:rPr>
                <w:rFonts w:ascii="Arial" w:hAnsi="Arial" w:cs="Arial"/>
                <w:sz w:val="20"/>
                <w:szCs w:val="20"/>
                <w:lang w:val="en-US"/>
              </w:rPr>
            </w:pPr>
          </w:p>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t xml:space="preserve">4/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__________________</w:t>
            </w:r>
          </w:p>
          <w:p w:rsidR="009C5417" w:rsidRPr="00B67690" w:rsidRDefault="009C5417" w:rsidP="00AF120B">
            <w:pPr>
              <w:spacing w:before="120" w:after="0"/>
              <w:rPr>
                <w:rFonts w:ascii="Arial" w:hAnsi="Arial" w:cs="Arial"/>
                <w:sz w:val="20"/>
                <w:szCs w:val="20"/>
                <w:lang w:val="en-US"/>
              </w:rPr>
            </w:pPr>
            <w:r w:rsidRPr="00B67690">
              <w:rPr>
                <w:rFonts w:ascii="Arial" w:hAnsi="Arial" w:cs="Arial"/>
                <w:sz w:val="20"/>
                <w:szCs w:val="20"/>
                <w:lang w:val="en-US"/>
              </w:rPr>
              <w:t>5/ __________________</w:t>
            </w:r>
          </w:p>
        </w:tc>
        <w:tc>
          <w:tcPr>
            <w:tcW w:w="365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1/_________________</w:t>
            </w:r>
          </w:p>
          <w:p w:rsidR="00F204D5" w:rsidRDefault="00F204D5" w:rsidP="00F204D5">
            <w:pPr>
              <w:spacing w:before="120" w:after="0"/>
              <w:rPr>
                <w:rFonts w:ascii="Arial" w:hAnsi="Arial" w:cs="Arial"/>
                <w:sz w:val="20"/>
                <w:szCs w:val="20"/>
                <w:lang w:val="en-US"/>
              </w:rPr>
            </w:pP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2/  </w:t>
            </w: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3/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w:t>
            </w:r>
          </w:p>
          <w:p w:rsidR="00F204D5" w:rsidRDefault="00F204D5" w:rsidP="00F204D5">
            <w:pPr>
              <w:spacing w:before="120" w:after="0"/>
              <w:rPr>
                <w:rFonts w:ascii="Arial" w:hAnsi="Arial" w:cs="Arial"/>
                <w:sz w:val="20"/>
                <w:szCs w:val="20"/>
                <w:lang w:val="en-US"/>
              </w:rPr>
            </w:pP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4/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__________________</w:t>
            </w:r>
          </w:p>
          <w:p w:rsidR="009C5417" w:rsidRPr="00B67690" w:rsidRDefault="00F204D5" w:rsidP="00F204D5">
            <w:pPr>
              <w:spacing w:before="120" w:after="0"/>
              <w:jc w:val="both"/>
              <w:rPr>
                <w:rFonts w:ascii="Arial" w:hAnsi="Arial" w:cs="Arial"/>
                <w:sz w:val="20"/>
                <w:szCs w:val="20"/>
                <w:lang w:val="en-US"/>
              </w:rPr>
            </w:pPr>
            <w:r w:rsidRPr="00B67690">
              <w:rPr>
                <w:rFonts w:ascii="Arial" w:hAnsi="Arial" w:cs="Arial"/>
                <w:sz w:val="20"/>
                <w:szCs w:val="20"/>
                <w:lang w:val="en-US"/>
              </w:rPr>
              <w:t>5/ __________________</w:t>
            </w:r>
          </w:p>
        </w:tc>
        <w:tc>
          <w:tcPr>
            <w:tcW w:w="3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1/_________________</w:t>
            </w:r>
          </w:p>
          <w:p w:rsidR="00F204D5" w:rsidRDefault="00F204D5" w:rsidP="00F204D5">
            <w:pPr>
              <w:spacing w:before="120" w:after="0"/>
              <w:rPr>
                <w:rFonts w:ascii="Arial" w:hAnsi="Arial" w:cs="Arial"/>
                <w:sz w:val="20"/>
                <w:szCs w:val="20"/>
                <w:lang w:val="en-US"/>
              </w:rPr>
            </w:pP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2/  </w:t>
            </w: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3/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w:t>
            </w:r>
          </w:p>
          <w:p w:rsidR="00F204D5" w:rsidRDefault="00F204D5" w:rsidP="00F204D5">
            <w:pPr>
              <w:spacing w:before="120" w:after="0"/>
              <w:rPr>
                <w:rFonts w:ascii="Arial" w:hAnsi="Arial" w:cs="Arial"/>
                <w:sz w:val="20"/>
                <w:szCs w:val="20"/>
                <w:lang w:val="en-US"/>
              </w:rPr>
            </w:pP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4/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__________________</w:t>
            </w:r>
          </w:p>
          <w:p w:rsidR="009C5417" w:rsidRPr="00B67690" w:rsidRDefault="00F204D5" w:rsidP="00F204D5">
            <w:pPr>
              <w:spacing w:before="120" w:after="0"/>
              <w:jc w:val="both"/>
              <w:rPr>
                <w:rFonts w:ascii="Arial" w:hAnsi="Arial" w:cs="Arial"/>
                <w:sz w:val="20"/>
                <w:szCs w:val="20"/>
                <w:lang w:val="en-US"/>
              </w:rPr>
            </w:pPr>
            <w:r w:rsidRPr="00B67690">
              <w:rPr>
                <w:rFonts w:ascii="Arial" w:hAnsi="Arial" w:cs="Arial"/>
                <w:sz w:val="20"/>
                <w:szCs w:val="20"/>
                <w:lang w:val="en-US"/>
              </w:rPr>
              <w:t>5/ __________________</w:t>
            </w:r>
          </w:p>
        </w:tc>
        <w:tc>
          <w:tcPr>
            <w:tcW w:w="3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1/_________________</w:t>
            </w:r>
          </w:p>
          <w:p w:rsidR="00F204D5" w:rsidRDefault="00F204D5" w:rsidP="00F204D5">
            <w:pPr>
              <w:spacing w:before="120" w:after="0"/>
              <w:rPr>
                <w:rFonts w:ascii="Arial" w:hAnsi="Arial" w:cs="Arial"/>
                <w:sz w:val="20"/>
                <w:szCs w:val="20"/>
                <w:lang w:val="en-US"/>
              </w:rPr>
            </w:pP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2/  </w:t>
            </w:r>
            <w:r w:rsidRPr="00B67690">
              <w:rPr>
                <w:rFonts w:ascii="Arial" w:hAnsi="Arial" w:cs="Arial"/>
                <w:sz w:val="20"/>
                <w:szCs w:val="20"/>
                <w:lang w:val="en-US"/>
              </w:rPr>
              <w:fldChar w:fldCharType="begin">
                <w:ffData>
                  <w:name w:val="Check19"/>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Yes</w:t>
            </w:r>
            <w:r w:rsidRPr="00B67690">
              <w:rPr>
                <w:rFonts w:ascii="Arial" w:hAnsi="Arial" w:cs="Arial"/>
                <w:sz w:val="20"/>
                <w:szCs w:val="20"/>
                <w:lang w:val="en-US"/>
              </w:rPr>
              <w:tab/>
            </w:r>
            <w:r w:rsidRPr="00B67690">
              <w:rPr>
                <w:rFonts w:ascii="Arial" w:hAnsi="Arial" w:cs="Arial"/>
                <w:sz w:val="20"/>
                <w:szCs w:val="20"/>
                <w:lang w:val="en-US"/>
              </w:rPr>
              <w:fldChar w:fldCharType="begin">
                <w:ffData>
                  <w:name w:val="Check20"/>
                  <w:enabled/>
                  <w:calcOnExit w:val="0"/>
                  <w:checkBox>
                    <w:sizeAuto/>
                    <w:default w:val="0"/>
                  </w:checkBox>
                </w:ffData>
              </w:fldChar>
            </w:r>
            <w:r w:rsidRPr="00B67690">
              <w:rPr>
                <w:rFonts w:ascii="Arial" w:hAnsi="Arial" w:cs="Arial"/>
                <w:sz w:val="20"/>
                <w:szCs w:val="20"/>
                <w:lang w:val="en-US"/>
              </w:rPr>
              <w:instrText xml:space="preserve"> FORMCHECKBOX </w:instrText>
            </w:r>
            <w:r w:rsidR="00E505DF">
              <w:rPr>
                <w:rFonts w:ascii="Arial" w:hAnsi="Arial" w:cs="Arial"/>
                <w:sz w:val="20"/>
                <w:szCs w:val="20"/>
                <w:lang w:val="en-US"/>
              </w:rPr>
            </w:r>
            <w:r w:rsidR="00E505DF">
              <w:rPr>
                <w:rFonts w:ascii="Arial" w:hAnsi="Arial" w:cs="Arial"/>
                <w:sz w:val="20"/>
                <w:szCs w:val="20"/>
                <w:lang w:val="en-US"/>
              </w:rPr>
              <w:fldChar w:fldCharType="separate"/>
            </w:r>
            <w:r w:rsidRPr="00B67690">
              <w:rPr>
                <w:rFonts w:ascii="Arial" w:hAnsi="Arial" w:cs="Arial"/>
                <w:sz w:val="20"/>
                <w:szCs w:val="20"/>
                <w:lang w:val="en-US"/>
              </w:rPr>
              <w:fldChar w:fldCharType="end"/>
            </w:r>
            <w:r w:rsidRPr="00B67690">
              <w:rPr>
                <w:rFonts w:ascii="Arial" w:hAnsi="Arial" w:cs="Arial"/>
                <w:sz w:val="20"/>
                <w:szCs w:val="20"/>
                <w:lang w:val="en-US"/>
              </w:rPr>
              <w:t>No</w:t>
            </w: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3/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w:t>
            </w:r>
          </w:p>
          <w:p w:rsidR="00F204D5" w:rsidRDefault="00F204D5" w:rsidP="00F204D5">
            <w:pPr>
              <w:spacing w:before="120" w:after="0"/>
              <w:rPr>
                <w:rFonts w:ascii="Arial" w:hAnsi="Arial" w:cs="Arial"/>
                <w:sz w:val="20"/>
                <w:szCs w:val="20"/>
                <w:lang w:val="en-US"/>
              </w:rPr>
            </w:pPr>
          </w:p>
          <w:p w:rsidR="00F204D5" w:rsidRPr="00B67690" w:rsidRDefault="00F204D5" w:rsidP="00F204D5">
            <w:pPr>
              <w:spacing w:before="120" w:after="0"/>
              <w:rPr>
                <w:rFonts w:ascii="Arial" w:hAnsi="Arial" w:cs="Arial"/>
                <w:sz w:val="20"/>
                <w:szCs w:val="20"/>
                <w:lang w:val="en-US"/>
              </w:rPr>
            </w:pPr>
            <w:r w:rsidRPr="00B67690">
              <w:rPr>
                <w:rFonts w:ascii="Arial" w:hAnsi="Arial" w:cs="Arial"/>
                <w:sz w:val="20"/>
                <w:szCs w:val="20"/>
                <w:lang w:val="en-US"/>
              </w:rPr>
              <w:t xml:space="preserve">4/ </w:t>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r>
            <w:r w:rsidRPr="00B67690">
              <w:rPr>
                <w:rFonts w:ascii="Arial" w:hAnsi="Arial" w:cs="Arial"/>
                <w:sz w:val="20"/>
                <w:szCs w:val="20"/>
                <w:lang w:val="en-US"/>
              </w:rPr>
              <w:softHyphen/>
              <w:t>__________________</w:t>
            </w:r>
          </w:p>
          <w:p w:rsidR="009C5417" w:rsidRPr="00B67690" w:rsidRDefault="00F204D5" w:rsidP="00F204D5">
            <w:pPr>
              <w:spacing w:before="120" w:after="0"/>
              <w:jc w:val="both"/>
              <w:rPr>
                <w:rFonts w:ascii="Arial" w:hAnsi="Arial" w:cs="Arial"/>
                <w:sz w:val="20"/>
                <w:szCs w:val="20"/>
                <w:lang w:val="en-US"/>
              </w:rPr>
            </w:pPr>
            <w:r w:rsidRPr="00B67690">
              <w:rPr>
                <w:rFonts w:ascii="Arial" w:hAnsi="Arial" w:cs="Arial"/>
                <w:sz w:val="20"/>
                <w:szCs w:val="20"/>
                <w:lang w:val="en-US"/>
              </w:rPr>
              <w:t>5/ __________________</w:t>
            </w:r>
          </w:p>
        </w:tc>
      </w:tr>
      <w:tr w:rsidR="009C5417" w:rsidRPr="00B67690" w:rsidTr="00AF120B">
        <w:trPr>
          <w:trHeight w:val="846"/>
        </w:trPr>
        <w:tc>
          <w:tcPr>
            <w:tcW w:w="226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9C5417" w:rsidRPr="00B67690" w:rsidRDefault="00AF120B" w:rsidP="00AF120B">
            <w:pPr>
              <w:spacing w:after="0"/>
              <w:rPr>
                <w:rFonts w:ascii="Calibri" w:hAnsi="Calibri" w:cs="Arial"/>
                <w:lang w:val="en-US"/>
              </w:rPr>
            </w:pPr>
            <w:r w:rsidRPr="00AF120B">
              <w:rPr>
                <w:rFonts w:ascii="Calibri" w:hAnsi="Calibri" w:cs="Arial"/>
                <w:b/>
                <w:color w:val="000000"/>
                <w:lang w:val="en-US"/>
              </w:rPr>
              <w:t>O</w:t>
            </w:r>
            <w:r w:rsidR="009C5417" w:rsidRPr="00B67690">
              <w:rPr>
                <w:rFonts w:ascii="Calibri" w:hAnsi="Calibri" w:cs="Arial"/>
                <w:b/>
                <w:color w:val="000000"/>
                <w:lang w:val="en-US"/>
              </w:rPr>
              <w:t xml:space="preserve">ther comments </w:t>
            </w:r>
          </w:p>
          <w:p w:rsidR="009C5417" w:rsidRPr="00B67690" w:rsidRDefault="009C5417" w:rsidP="00AF120B">
            <w:pPr>
              <w:spacing w:after="0"/>
              <w:rPr>
                <w:rFonts w:ascii="Calibri" w:hAnsi="Calibri" w:cs="Arial"/>
                <w:lang w:val="en-US"/>
              </w:rPr>
            </w:pPr>
          </w:p>
        </w:tc>
        <w:tc>
          <w:tcPr>
            <w:tcW w:w="255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654"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115"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12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r>
      <w:tr w:rsidR="009C5417" w:rsidRPr="00B67690" w:rsidTr="00060908">
        <w:tc>
          <w:tcPr>
            <w:tcW w:w="14709" w:type="dxa"/>
            <w:gridSpan w:val="13"/>
            <w:shd w:val="clear" w:color="auto" w:fill="FA8072" w:themeFill="accent2"/>
            <w:vAlign w:val="center"/>
          </w:tcPr>
          <w:p w:rsidR="009C5417" w:rsidRPr="00B67690" w:rsidRDefault="009C5417" w:rsidP="00060908">
            <w:pPr>
              <w:spacing w:before="120"/>
              <w:jc w:val="center"/>
              <w:rPr>
                <w:rFonts w:ascii="Calibri" w:hAnsi="Calibri" w:cs="Arial"/>
                <w:b/>
                <w:color w:val="000000"/>
                <w:lang w:val="en-US"/>
              </w:rPr>
            </w:pPr>
            <w:r w:rsidRPr="00B67690">
              <w:rPr>
                <w:rFonts w:ascii="Calibri" w:hAnsi="Calibri" w:cs="Arial"/>
                <w:b/>
                <w:color w:val="000000"/>
                <w:lang w:val="en-US"/>
              </w:rPr>
              <w:t>Land available to erect temporary storage units</w:t>
            </w:r>
          </w:p>
        </w:tc>
      </w:tr>
      <w:tr w:rsidR="009C5417" w:rsidRPr="00B67690" w:rsidTr="009C5417">
        <w:trPr>
          <w:trHeight w:val="487"/>
        </w:trPr>
        <w:tc>
          <w:tcPr>
            <w:tcW w:w="352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b/>
                <w:lang w:val="en-US"/>
              </w:rPr>
            </w:pPr>
          </w:p>
          <w:p w:rsidR="009C5417" w:rsidRPr="00B67690" w:rsidRDefault="009C5417" w:rsidP="00AF120B">
            <w:pPr>
              <w:spacing w:after="0"/>
              <w:rPr>
                <w:rFonts w:ascii="Calibri" w:hAnsi="Calibri" w:cs="Arial"/>
                <w:b/>
                <w:lang w:val="en-US"/>
              </w:rPr>
            </w:pPr>
            <w:r w:rsidRPr="00B67690">
              <w:rPr>
                <w:rFonts w:ascii="Calibri" w:hAnsi="Calibri" w:cs="Arial"/>
                <w:b/>
                <w:lang w:val="en-US"/>
              </w:rPr>
              <w:t>Location name:</w:t>
            </w:r>
          </w:p>
          <w:p w:rsidR="009C5417" w:rsidRPr="00B67690" w:rsidRDefault="009C5417" w:rsidP="00AF120B">
            <w:pPr>
              <w:spacing w:after="0"/>
              <w:rPr>
                <w:rFonts w:ascii="Calibri" w:hAnsi="Calibri" w:cs="Arial"/>
                <w:b/>
                <w:lang w:val="en-US"/>
              </w:rPr>
            </w:pPr>
            <w:r w:rsidRPr="00B67690">
              <w:rPr>
                <w:rFonts w:ascii="Calibri" w:hAnsi="Calibri" w:cs="Arial"/>
                <w:b/>
                <w:lang w:val="en-US"/>
              </w:rPr>
              <w:t>Location GPS Waypoint:</w:t>
            </w:r>
          </w:p>
        </w:tc>
        <w:tc>
          <w:tcPr>
            <w:tcW w:w="2879"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b/>
                <w:color w:val="000000"/>
                <w:lang w:val="en-US"/>
              </w:rPr>
            </w:pPr>
            <w:r w:rsidRPr="00B67690">
              <w:rPr>
                <w:rFonts w:ascii="Calibri" w:hAnsi="Calibri" w:cs="Arial"/>
                <w:b/>
                <w:color w:val="000000"/>
                <w:lang w:val="en-US"/>
              </w:rPr>
              <w:t xml:space="preserve">Owned by </w:t>
            </w:r>
          </w:p>
        </w:tc>
        <w:tc>
          <w:tcPr>
            <w:tcW w:w="153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b/>
                <w:color w:val="000000"/>
                <w:lang w:val="en-US"/>
              </w:rPr>
            </w:pPr>
            <w:r w:rsidRPr="00B67690">
              <w:rPr>
                <w:rFonts w:ascii="Calibri" w:hAnsi="Calibri" w:cs="Arial"/>
                <w:b/>
                <w:color w:val="000000"/>
                <w:lang w:val="en-US"/>
              </w:rPr>
              <w:t>Fenced</w:t>
            </w:r>
          </w:p>
        </w:tc>
        <w:tc>
          <w:tcPr>
            <w:tcW w:w="3374"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b/>
                <w:color w:val="000000"/>
                <w:lang w:val="en-US"/>
              </w:rPr>
            </w:pPr>
            <w:r w:rsidRPr="00B67690">
              <w:rPr>
                <w:rFonts w:ascii="Calibri" w:hAnsi="Calibri" w:cs="Arial"/>
                <w:b/>
                <w:color w:val="000000"/>
                <w:lang w:val="en-US"/>
              </w:rPr>
              <w:t xml:space="preserve">Condition land (flat, sandy, needs </w:t>
            </w:r>
            <w:proofErr w:type="gramStart"/>
            <w:r w:rsidRPr="00B67690">
              <w:rPr>
                <w:rFonts w:ascii="Calibri" w:hAnsi="Calibri" w:cs="Arial"/>
                <w:b/>
                <w:color w:val="000000"/>
                <w:lang w:val="en-US"/>
              </w:rPr>
              <w:t>levelling..</w:t>
            </w:r>
            <w:proofErr w:type="gramEnd"/>
            <w:r w:rsidRPr="00B67690">
              <w:rPr>
                <w:rFonts w:ascii="Calibri" w:hAnsi="Calibri" w:cs="Arial"/>
                <w:b/>
                <w:color w:val="000000"/>
                <w:lang w:val="en-US"/>
              </w:rPr>
              <w:t xml:space="preserve">) </w:t>
            </w:r>
          </w:p>
        </w:tc>
        <w:tc>
          <w:tcPr>
            <w:tcW w:w="340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jc w:val="both"/>
              <w:rPr>
                <w:rFonts w:cstheme="minorHAnsi"/>
                <w:b/>
                <w:szCs w:val="18"/>
                <w:lang w:val="en-US"/>
              </w:rPr>
            </w:pPr>
            <w:r w:rsidRPr="00B67690">
              <w:rPr>
                <w:rFonts w:cstheme="minorHAnsi"/>
                <w:b/>
                <w:szCs w:val="18"/>
                <w:lang w:val="en-US"/>
              </w:rPr>
              <w:t>Size land</w:t>
            </w:r>
          </w:p>
          <w:p w:rsidR="009C5417" w:rsidRPr="00B67690" w:rsidRDefault="009C5417" w:rsidP="00AF120B">
            <w:pPr>
              <w:spacing w:before="120" w:after="0"/>
              <w:jc w:val="center"/>
              <w:rPr>
                <w:rFonts w:ascii="Calibri" w:hAnsi="Calibri" w:cs="Arial"/>
                <w:b/>
                <w:color w:val="000000"/>
                <w:lang w:val="en-US"/>
              </w:rPr>
            </w:pPr>
            <w:bookmarkStart w:id="0" w:name="_GoBack"/>
            <w:bookmarkEnd w:id="0"/>
            <w:r w:rsidRPr="00B67690">
              <w:rPr>
                <w:rFonts w:cstheme="minorHAnsi"/>
                <w:b/>
                <w:szCs w:val="18"/>
                <w:lang w:val="en-US"/>
              </w:rPr>
              <w:t>m²</w:t>
            </w:r>
          </w:p>
        </w:tc>
      </w:tr>
      <w:tr w:rsidR="009C5417" w:rsidRPr="00B67690" w:rsidTr="009C5417">
        <w:trPr>
          <w:trHeight w:val="611"/>
        </w:trPr>
        <w:tc>
          <w:tcPr>
            <w:tcW w:w="3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p>
        </w:tc>
        <w:tc>
          <w:tcPr>
            <w:tcW w:w="28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color w:val="000000"/>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3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4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r>
      <w:tr w:rsidR="009C5417" w:rsidRPr="00B67690" w:rsidTr="009C5417">
        <w:trPr>
          <w:trHeight w:val="677"/>
        </w:trPr>
        <w:tc>
          <w:tcPr>
            <w:tcW w:w="3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p>
        </w:tc>
        <w:tc>
          <w:tcPr>
            <w:tcW w:w="28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3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4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r>
      <w:tr w:rsidR="009C5417" w:rsidRPr="00B67690" w:rsidTr="009C5417">
        <w:trPr>
          <w:trHeight w:val="699"/>
        </w:trPr>
        <w:tc>
          <w:tcPr>
            <w:tcW w:w="3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after="0"/>
              <w:rPr>
                <w:rFonts w:ascii="Calibri" w:hAnsi="Calibri" w:cs="Arial"/>
                <w:lang w:val="en-US"/>
              </w:rPr>
            </w:pPr>
          </w:p>
        </w:tc>
        <w:tc>
          <w:tcPr>
            <w:tcW w:w="28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cstheme="minorHAnsi"/>
                <w:szCs w:val="18"/>
                <w:lang w:val="en-US"/>
              </w:rPr>
            </w:pPr>
            <w:r w:rsidRPr="00B67690">
              <w:rPr>
                <w:rFonts w:cstheme="minorHAnsi"/>
                <w:szCs w:val="18"/>
                <w:lang w:val="en-US"/>
              </w:rPr>
              <w:fldChar w:fldCharType="begin">
                <w:ffData>
                  <w:name w:val="Check19"/>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Yes</w:t>
            </w:r>
            <w:r w:rsidRPr="00B67690">
              <w:rPr>
                <w:rFonts w:cstheme="minorHAnsi"/>
                <w:szCs w:val="18"/>
                <w:lang w:val="en-US"/>
              </w:rPr>
              <w:tab/>
            </w:r>
            <w:r w:rsidRPr="00B67690">
              <w:rPr>
                <w:rFonts w:cstheme="minorHAnsi"/>
                <w:szCs w:val="18"/>
                <w:lang w:val="en-US"/>
              </w:rPr>
              <w:fldChar w:fldCharType="begin">
                <w:ffData>
                  <w:name w:val="Check20"/>
                  <w:enabled/>
                  <w:calcOnExit w:val="0"/>
                  <w:checkBox>
                    <w:sizeAuto/>
                    <w:default w:val="0"/>
                  </w:checkBox>
                </w:ffData>
              </w:fldChar>
            </w:r>
            <w:r w:rsidRPr="00B67690">
              <w:rPr>
                <w:rFonts w:cstheme="minorHAnsi"/>
                <w:szCs w:val="18"/>
                <w:lang w:val="en-US"/>
              </w:rPr>
              <w:instrText xml:space="preserve"> FORMCHECKBOX </w:instrText>
            </w:r>
            <w:r w:rsidR="00E505DF">
              <w:rPr>
                <w:rFonts w:cstheme="minorHAnsi"/>
                <w:szCs w:val="18"/>
                <w:lang w:val="en-US"/>
              </w:rPr>
            </w:r>
            <w:r w:rsidR="00E505DF">
              <w:rPr>
                <w:rFonts w:cstheme="minorHAnsi"/>
                <w:szCs w:val="18"/>
                <w:lang w:val="en-US"/>
              </w:rPr>
              <w:fldChar w:fldCharType="separate"/>
            </w:r>
            <w:r w:rsidRPr="00B67690">
              <w:rPr>
                <w:rFonts w:cstheme="minorHAnsi"/>
                <w:szCs w:val="18"/>
                <w:lang w:val="en-US"/>
              </w:rPr>
              <w:fldChar w:fldCharType="end"/>
            </w:r>
            <w:r w:rsidRPr="00B67690">
              <w:rPr>
                <w:rFonts w:cstheme="minorHAnsi"/>
                <w:szCs w:val="18"/>
                <w:lang w:val="en-US"/>
              </w:rPr>
              <w:t>No</w:t>
            </w:r>
          </w:p>
        </w:tc>
        <w:tc>
          <w:tcPr>
            <w:tcW w:w="3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c>
          <w:tcPr>
            <w:tcW w:w="34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5417" w:rsidRPr="00B67690" w:rsidRDefault="009C5417" w:rsidP="00AF120B">
            <w:pPr>
              <w:spacing w:before="120" w:after="0"/>
              <w:jc w:val="both"/>
              <w:rPr>
                <w:rFonts w:ascii="Calibri" w:hAnsi="Calibri" w:cs="Arial"/>
                <w:color w:val="000000"/>
                <w:lang w:val="en-US"/>
              </w:rPr>
            </w:pPr>
          </w:p>
        </w:tc>
      </w:tr>
      <w:tr w:rsidR="009C5417" w:rsidRPr="00B67690" w:rsidTr="009C5417">
        <w:trPr>
          <w:trHeight w:val="7685"/>
        </w:trPr>
        <w:tc>
          <w:tcPr>
            <w:tcW w:w="14709" w:type="dxa"/>
            <w:gridSpan w:val="13"/>
          </w:tcPr>
          <w:p w:rsidR="009C5417" w:rsidRPr="00B67690" w:rsidRDefault="009C5417" w:rsidP="009C5417">
            <w:pPr>
              <w:spacing w:before="120" w:after="120"/>
              <w:jc w:val="both"/>
              <w:rPr>
                <w:rFonts w:ascii="Calibri" w:hAnsi="Calibri" w:cs="Arial"/>
                <w:color w:val="000000"/>
                <w:lang w:val="en-US"/>
              </w:rPr>
            </w:pPr>
            <w:r w:rsidRPr="00B67690">
              <w:rPr>
                <w:rFonts w:ascii="Calibri" w:hAnsi="Calibri" w:cs="Arial"/>
                <w:color w:val="000000"/>
                <w:lang w:val="en-US"/>
              </w:rPr>
              <w:lastRenderedPageBreak/>
              <w:t>Please draw here in plan of the setup of identified warehouses:</w:t>
            </w:r>
          </w:p>
        </w:tc>
      </w:tr>
    </w:tbl>
    <w:p w:rsidR="009C5417" w:rsidRPr="00B67690" w:rsidRDefault="009C5417" w:rsidP="009C5417">
      <w:pPr>
        <w:pStyle w:val="ListParagraph"/>
        <w:jc w:val="both"/>
        <w:rPr>
          <w:rFonts w:cs="Arial"/>
          <w:b/>
          <w:lang w:val="en-US"/>
        </w:rPr>
      </w:pPr>
    </w:p>
    <w:p w:rsidR="009C5417" w:rsidRPr="00B67690" w:rsidRDefault="009C5417" w:rsidP="009C5417">
      <w:pPr>
        <w:pStyle w:val="ListParagraph"/>
        <w:jc w:val="both"/>
        <w:rPr>
          <w:rFonts w:cs="Arial"/>
          <w:b/>
          <w:lang w:val="en-US"/>
        </w:rPr>
      </w:pPr>
    </w:p>
    <w:p w:rsidR="009C5417" w:rsidRPr="00B67690" w:rsidRDefault="009C5417" w:rsidP="009C5417">
      <w:pPr>
        <w:pStyle w:val="ListParagraph"/>
        <w:jc w:val="both"/>
        <w:rPr>
          <w:rFonts w:cs="Arial"/>
          <w:b/>
          <w:lang w:val="en-US"/>
        </w:rPr>
      </w:pPr>
    </w:p>
    <w:p w:rsidR="00CA6720" w:rsidRPr="00B67690" w:rsidRDefault="00CA6720" w:rsidP="00686A6D">
      <w:pPr>
        <w:jc w:val="both"/>
        <w:rPr>
          <w:rFonts w:cstheme="minorHAnsi"/>
          <w:lang w:val="en-US"/>
        </w:rPr>
      </w:pPr>
    </w:p>
    <w:sectPr w:rsidR="00CA6720" w:rsidRPr="00B67690" w:rsidSect="009C5417">
      <w:footerReference w:type="default" r:id="rId8"/>
      <w:footerReference w:type="first" r:id="rId9"/>
      <w:pgSz w:w="16838" w:h="11906" w:orient="landscape"/>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DF" w:rsidRDefault="00E505DF" w:rsidP="00593B0D">
      <w:pPr>
        <w:spacing w:after="0" w:line="240" w:lineRule="auto"/>
      </w:pPr>
      <w:r>
        <w:separator/>
      </w:r>
    </w:p>
  </w:endnote>
  <w:endnote w:type="continuationSeparator" w:id="0">
    <w:p w:rsidR="00E505DF" w:rsidRDefault="00E505DF"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17" w:rsidRDefault="009C5417" w:rsidP="00344E21">
    <w:pPr>
      <w:pStyle w:val="Footer"/>
      <w:tabs>
        <w:tab w:val="clear" w:pos="4513"/>
        <w:tab w:val="clear" w:pos="9026"/>
        <w:tab w:val="left" w:pos="2057"/>
      </w:tabs>
    </w:pPr>
    <w:r>
      <w:rPr>
        <w:noProof/>
        <w:lang w:val="en-GB" w:eastAsia="en-GB"/>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17" w:rsidRDefault="009C5417">
    <w:pPr>
      <w:pStyle w:val="Footer"/>
    </w:pPr>
    <w:r>
      <w:rPr>
        <w:noProof/>
        <w:lang w:val="en-GB" w:eastAsia="en-GB"/>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DF" w:rsidRDefault="00E505DF" w:rsidP="00593B0D">
      <w:pPr>
        <w:spacing w:after="0" w:line="240" w:lineRule="auto"/>
      </w:pPr>
      <w:r>
        <w:separator/>
      </w:r>
    </w:p>
  </w:footnote>
  <w:footnote w:type="continuationSeparator" w:id="0">
    <w:p w:rsidR="00E505DF" w:rsidRDefault="00E505DF" w:rsidP="0059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72D"/>
    <w:multiLevelType w:val="hybridMultilevel"/>
    <w:tmpl w:val="ED82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692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53E8C"/>
    <w:multiLevelType w:val="hybridMultilevel"/>
    <w:tmpl w:val="A8A0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211CD"/>
    <w:multiLevelType w:val="hybridMultilevel"/>
    <w:tmpl w:val="9C1A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19B74A2"/>
    <w:multiLevelType w:val="hybridMultilevel"/>
    <w:tmpl w:val="134EE154"/>
    <w:lvl w:ilvl="0" w:tplc="908850E6">
      <w:start w:val="1"/>
      <w:numFmt w:val="upp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23F4779F"/>
    <w:multiLevelType w:val="hybridMultilevel"/>
    <w:tmpl w:val="5A48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122610"/>
    <w:multiLevelType w:val="hybridMultilevel"/>
    <w:tmpl w:val="BC4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121F"/>
    <w:multiLevelType w:val="hybridMultilevel"/>
    <w:tmpl w:val="FC6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8"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910758"/>
    <w:multiLevelType w:val="hybridMultilevel"/>
    <w:tmpl w:val="21681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D519C"/>
    <w:multiLevelType w:val="hybridMultilevel"/>
    <w:tmpl w:val="D320021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9D6683"/>
    <w:multiLevelType w:val="hybridMultilevel"/>
    <w:tmpl w:val="CF4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74BAA"/>
    <w:multiLevelType w:val="hybridMultilevel"/>
    <w:tmpl w:val="643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A16DB"/>
    <w:multiLevelType w:val="hybridMultilevel"/>
    <w:tmpl w:val="2F04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53748"/>
    <w:multiLevelType w:val="hybridMultilevel"/>
    <w:tmpl w:val="D006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E31A9"/>
    <w:multiLevelType w:val="hybridMultilevel"/>
    <w:tmpl w:val="AB7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92EB4"/>
    <w:multiLevelType w:val="hybridMultilevel"/>
    <w:tmpl w:val="02D8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4" w15:restartNumberingAfterBreak="0">
    <w:nsid w:val="74D60AD3"/>
    <w:multiLevelType w:val="hybridMultilevel"/>
    <w:tmpl w:val="9FC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2"/>
  </w:num>
  <w:num w:numId="3">
    <w:abstractNumId w:val="33"/>
  </w:num>
  <w:num w:numId="4">
    <w:abstractNumId w:val="2"/>
  </w:num>
  <w:num w:numId="5">
    <w:abstractNumId w:val="20"/>
  </w:num>
  <w:num w:numId="6">
    <w:abstractNumId w:val="18"/>
  </w:num>
  <w:num w:numId="7">
    <w:abstractNumId w:val="22"/>
  </w:num>
  <w:num w:numId="8">
    <w:abstractNumId w:val="1"/>
  </w:num>
  <w:num w:numId="9">
    <w:abstractNumId w:val="9"/>
  </w:num>
  <w:num w:numId="10">
    <w:abstractNumId w:val="35"/>
  </w:num>
  <w:num w:numId="11">
    <w:abstractNumId w:val="29"/>
  </w:num>
  <w:num w:numId="12">
    <w:abstractNumId w:val="6"/>
  </w:num>
  <w:num w:numId="13">
    <w:abstractNumId w:val="31"/>
  </w:num>
  <w:num w:numId="14">
    <w:abstractNumId w:val="15"/>
  </w:num>
  <w:num w:numId="15">
    <w:abstractNumId w:val="17"/>
  </w:num>
  <w:num w:numId="16">
    <w:abstractNumId w:val="26"/>
  </w:num>
  <w:num w:numId="17">
    <w:abstractNumId w:val="3"/>
  </w:num>
  <w:num w:numId="18">
    <w:abstractNumId w:val="5"/>
  </w:num>
  <w:num w:numId="19">
    <w:abstractNumId w:val="25"/>
  </w:num>
  <w:num w:numId="20">
    <w:abstractNumId w:val="11"/>
  </w:num>
  <w:num w:numId="21">
    <w:abstractNumId w:val="23"/>
  </w:num>
  <w:num w:numId="22">
    <w:abstractNumId w:val="8"/>
  </w:num>
  <w:num w:numId="23">
    <w:abstractNumId w:val="27"/>
  </w:num>
  <w:num w:numId="24">
    <w:abstractNumId w:val="32"/>
  </w:num>
  <w:num w:numId="25">
    <w:abstractNumId w:val="24"/>
  </w:num>
  <w:num w:numId="26">
    <w:abstractNumId w:val="21"/>
  </w:num>
  <w:num w:numId="27">
    <w:abstractNumId w:val="7"/>
  </w:num>
  <w:num w:numId="28">
    <w:abstractNumId w:val="34"/>
  </w:num>
  <w:num w:numId="29">
    <w:abstractNumId w:val="14"/>
  </w:num>
  <w:num w:numId="30">
    <w:abstractNumId w:val="13"/>
  </w:num>
  <w:num w:numId="31">
    <w:abstractNumId w:val="19"/>
  </w:num>
  <w:num w:numId="32">
    <w:abstractNumId w:val="28"/>
  </w:num>
  <w:num w:numId="33">
    <w:abstractNumId w:val="16"/>
  </w:num>
  <w:num w:numId="34">
    <w:abstractNumId w:val="30"/>
  </w:num>
  <w:num w:numId="35">
    <w:abstractNumId w:val="0"/>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16CB4"/>
    <w:rsid w:val="00060908"/>
    <w:rsid w:val="00086B05"/>
    <w:rsid w:val="000A38C3"/>
    <w:rsid w:val="000A7928"/>
    <w:rsid w:val="00133C6D"/>
    <w:rsid w:val="00175993"/>
    <w:rsid w:val="001C52BD"/>
    <w:rsid w:val="001E2B82"/>
    <w:rsid w:val="001E5534"/>
    <w:rsid w:val="001F48B8"/>
    <w:rsid w:val="00235201"/>
    <w:rsid w:val="002C38C6"/>
    <w:rsid w:val="002F6D29"/>
    <w:rsid w:val="00344E21"/>
    <w:rsid w:val="003518F1"/>
    <w:rsid w:val="0035308A"/>
    <w:rsid w:val="003877A3"/>
    <w:rsid w:val="003B5FD4"/>
    <w:rsid w:val="003C6C90"/>
    <w:rsid w:val="004341F9"/>
    <w:rsid w:val="004620B6"/>
    <w:rsid w:val="00485E01"/>
    <w:rsid w:val="00544804"/>
    <w:rsid w:val="0055160F"/>
    <w:rsid w:val="005647B5"/>
    <w:rsid w:val="00593B0D"/>
    <w:rsid w:val="005B6880"/>
    <w:rsid w:val="005F02FB"/>
    <w:rsid w:val="0060578C"/>
    <w:rsid w:val="00611587"/>
    <w:rsid w:val="006312B9"/>
    <w:rsid w:val="00660AF5"/>
    <w:rsid w:val="00686A6D"/>
    <w:rsid w:val="00687BEA"/>
    <w:rsid w:val="00695D77"/>
    <w:rsid w:val="006A7B01"/>
    <w:rsid w:val="006A7D74"/>
    <w:rsid w:val="006D4437"/>
    <w:rsid w:val="007A23A7"/>
    <w:rsid w:val="007D60E2"/>
    <w:rsid w:val="008337AE"/>
    <w:rsid w:val="0083440E"/>
    <w:rsid w:val="008B70B1"/>
    <w:rsid w:val="008D5459"/>
    <w:rsid w:val="008E6E28"/>
    <w:rsid w:val="00912B2D"/>
    <w:rsid w:val="009358EA"/>
    <w:rsid w:val="00956334"/>
    <w:rsid w:val="009B35CF"/>
    <w:rsid w:val="009C5417"/>
    <w:rsid w:val="009F1C4A"/>
    <w:rsid w:val="00A15FBD"/>
    <w:rsid w:val="00A25742"/>
    <w:rsid w:val="00A479E2"/>
    <w:rsid w:val="00A61C12"/>
    <w:rsid w:val="00A67F3C"/>
    <w:rsid w:val="00A73F1D"/>
    <w:rsid w:val="00A86CA9"/>
    <w:rsid w:val="00AB3130"/>
    <w:rsid w:val="00AC578B"/>
    <w:rsid w:val="00AF120B"/>
    <w:rsid w:val="00B30C03"/>
    <w:rsid w:val="00B3405E"/>
    <w:rsid w:val="00B67690"/>
    <w:rsid w:val="00BB2DC2"/>
    <w:rsid w:val="00BC2C55"/>
    <w:rsid w:val="00C06000"/>
    <w:rsid w:val="00C11AE7"/>
    <w:rsid w:val="00C1229A"/>
    <w:rsid w:val="00C42BE3"/>
    <w:rsid w:val="00C70F60"/>
    <w:rsid w:val="00CA0AB6"/>
    <w:rsid w:val="00CA6720"/>
    <w:rsid w:val="00CF38A9"/>
    <w:rsid w:val="00D045BF"/>
    <w:rsid w:val="00D1509B"/>
    <w:rsid w:val="00D33AD0"/>
    <w:rsid w:val="00D361EA"/>
    <w:rsid w:val="00D36A28"/>
    <w:rsid w:val="00D46CC6"/>
    <w:rsid w:val="00D54A5F"/>
    <w:rsid w:val="00D81534"/>
    <w:rsid w:val="00DA41C3"/>
    <w:rsid w:val="00DA596C"/>
    <w:rsid w:val="00DC59C5"/>
    <w:rsid w:val="00DE4AF4"/>
    <w:rsid w:val="00E01B02"/>
    <w:rsid w:val="00E129B8"/>
    <w:rsid w:val="00E21FC5"/>
    <w:rsid w:val="00E33BBB"/>
    <w:rsid w:val="00E505DF"/>
    <w:rsid w:val="00E55B1F"/>
    <w:rsid w:val="00EF1595"/>
    <w:rsid w:val="00EF186A"/>
    <w:rsid w:val="00F16A3D"/>
    <w:rsid w:val="00F204D5"/>
    <w:rsid w:val="00F56E96"/>
    <w:rsid w:val="00F570C8"/>
    <w:rsid w:val="00F853B2"/>
    <w:rsid w:val="00FA290E"/>
    <w:rsid w:val="00FE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uiPriority w:val="99"/>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uiPriority w:val="99"/>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uiPriority w:val="99"/>
    <w:semiHidden/>
    <w:rsid w:val="00593B0D"/>
    <w:rPr>
      <w:sz w:val="16"/>
    </w:rPr>
  </w:style>
  <w:style w:type="paragraph" w:styleId="CommentText">
    <w:name w:val="annotation text"/>
    <w:basedOn w:val="Normal"/>
    <w:link w:val="CommentTextChar"/>
    <w:uiPriority w:val="99"/>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uiPriority w:val="99"/>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SubjectChar">
    <w:name w:val="Comment Subject Char"/>
    <w:basedOn w:val="CommentTextChar"/>
    <w:link w:val="CommentSubject"/>
    <w:uiPriority w:val="99"/>
    <w:semiHidden/>
    <w:rsid w:val="009C5417"/>
    <w:rPr>
      <w:rFonts w:ascii="Times New Roman" w:eastAsiaTheme="minorHAnsi"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9C5417"/>
    <w:pPr>
      <w:jc w:val="right"/>
    </w:pPr>
    <w:rPr>
      <w:rFonts w:asciiTheme="minorHAnsi" w:eastAsiaTheme="minorHAnsi" w:hAnsiTheme="minorHAnsi" w:cstheme="minorBidi"/>
      <w:b/>
      <w:bCs/>
      <w:szCs w:val="20"/>
      <w:lang w:val="en-GB"/>
    </w:rPr>
  </w:style>
  <w:style w:type="character" w:customStyle="1" w:styleId="apple-style-span">
    <w:name w:val="apple-style-span"/>
    <w:basedOn w:val="DefaultParagraphFont"/>
    <w:rsid w:val="009C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455F-08C0-46A2-898B-33B95A01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Arturo TORRES</cp:lastModifiedBy>
  <cp:revision>5</cp:revision>
  <cp:lastPrinted>2017-05-04T12:04:00Z</cp:lastPrinted>
  <dcterms:created xsi:type="dcterms:W3CDTF">2017-05-04T12:56:00Z</dcterms:created>
  <dcterms:modified xsi:type="dcterms:W3CDTF">2017-05-10T13:09:00Z</dcterms:modified>
</cp:coreProperties>
</file>